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8B364" w14:textId="77777777" w:rsidR="00604712" w:rsidRPr="00604712" w:rsidRDefault="00604712" w:rsidP="00604712">
      <w:pPr>
        <w:spacing w:before="670" w:after="84"/>
        <w:jc w:val="center"/>
        <w:outlineLvl w:val="1"/>
        <w:rPr>
          <w:rFonts w:ascii="Circular-std" w:eastAsia="Times New Roman" w:hAnsi="Circular-std" w:cs="Helvetica"/>
          <w:b/>
          <w:bCs/>
          <w:color w:val="051259"/>
          <w:sz w:val="50"/>
          <w:szCs w:val="50"/>
          <w:lang w:eastAsia="fr-FR"/>
        </w:rPr>
      </w:pPr>
      <w:r w:rsidRPr="00604712">
        <w:rPr>
          <w:rFonts w:ascii="Circular-std" w:eastAsia="Times New Roman" w:hAnsi="Circular-std" w:cs="Helvetica"/>
          <w:b/>
          <w:bCs/>
          <w:color w:val="051259"/>
          <w:sz w:val="50"/>
          <w:szCs w:val="50"/>
          <w:lang w:eastAsia="fr-FR"/>
        </w:rPr>
        <w:t>Règlement intérieur</w:t>
      </w:r>
    </w:p>
    <w:p w14:paraId="4B76B0CF" w14:textId="77777777" w:rsidR="00604712" w:rsidRPr="00604712" w:rsidRDefault="00604712" w:rsidP="00604712">
      <w:pPr>
        <w:tabs>
          <w:tab w:val="left" w:pos="7655"/>
        </w:tabs>
        <w:spacing w:before="240" w:after="60" w:line="276" w:lineRule="auto"/>
        <w:jc w:val="both"/>
        <w:outlineLvl w:val="6"/>
        <w:rPr>
          <w:rFonts w:ascii="Times New Roman" w:eastAsia="Times New Roman" w:hAnsi="Times New Roman" w:cs="Times New Roman"/>
          <w:b/>
          <w:bCs/>
        </w:rPr>
      </w:pPr>
      <w:r w:rsidRPr="00604712">
        <w:rPr>
          <w:rFonts w:ascii="Times New Roman" w:eastAsia="Times New Roman" w:hAnsi="Times New Roman" w:cs="Times New Roman"/>
        </w:rPr>
        <w:t>Ce Règlement Intérieur définit les droits et les devoirs des stagiaires accueillis ainsi que de l’équipe de formation.</w:t>
      </w:r>
    </w:p>
    <w:p w14:paraId="2369D8DC" w14:textId="77777777" w:rsidR="00604712" w:rsidRPr="00604712" w:rsidRDefault="00604712" w:rsidP="00604712">
      <w:pPr>
        <w:spacing w:after="200" w:line="276" w:lineRule="auto"/>
        <w:rPr>
          <w:rFonts w:ascii="Calibri" w:eastAsia="Calibri" w:hAnsi="Calibri" w:cs="Times New Roman"/>
          <w:sz w:val="22"/>
          <w:szCs w:val="22"/>
        </w:rPr>
      </w:pPr>
    </w:p>
    <w:p w14:paraId="2EB12A5E" w14:textId="77777777" w:rsidR="00604712" w:rsidRPr="00604712" w:rsidRDefault="00604712" w:rsidP="00604712">
      <w:pPr>
        <w:tabs>
          <w:tab w:val="left" w:pos="7655"/>
        </w:tabs>
        <w:spacing w:after="120" w:line="276" w:lineRule="auto"/>
        <w:jc w:val="both"/>
        <w:rPr>
          <w:rFonts w:ascii="Times New Roman" w:eastAsia="Calibri" w:hAnsi="Calibri" w:cs="Times New Roman"/>
          <w:b/>
        </w:rPr>
      </w:pPr>
      <w:r w:rsidRPr="00604712">
        <w:rPr>
          <w:rFonts w:ascii="Times New Roman" w:eastAsia="Calibri" w:hAnsi="Calibri" w:cs="Times New Roman"/>
          <w:b/>
        </w:rPr>
        <w:t>Article 1:</w:t>
      </w:r>
    </w:p>
    <w:p w14:paraId="5DB325B3" w14:textId="5A9CB036" w:rsidR="00604712" w:rsidRPr="00604712" w:rsidRDefault="007516B4" w:rsidP="00604712">
      <w:pPr>
        <w:tabs>
          <w:tab w:val="left" w:pos="7655"/>
        </w:tabs>
        <w:spacing w:after="200" w:line="276" w:lineRule="auto"/>
        <w:jc w:val="both"/>
        <w:rPr>
          <w:rFonts w:ascii="Times New Roman" w:eastAsia="Calibri" w:hAnsi="Times New Roman" w:cs="Times New Roman"/>
        </w:rPr>
      </w:pPr>
      <w:r>
        <w:rPr>
          <w:rFonts w:ascii="Times New Roman" w:eastAsia="Calibri" w:hAnsi="Times New Roman" w:cs="Times New Roman"/>
        </w:rPr>
        <w:t xml:space="preserve">PERFORMANCES RH </w:t>
      </w:r>
      <w:r w:rsidR="00604712" w:rsidRPr="00604712">
        <w:rPr>
          <w:rFonts w:ascii="Times New Roman" w:eastAsia="Calibri" w:hAnsi="Times New Roman" w:cs="Times New Roman"/>
        </w:rPr>
        <w:t xml:space="preserve">est un organisme de formation domicilié </w:t>
      </w:r>
      <w:r>
        <w:rPr>
          <w:rFonts w:ascii="Times New Roman" w:eastAsia="Calibri" w:hAnsi="Times New Roman" w:cs="Times New Roman"/>
        </w:rPr>
        <w:t>au 44 AV de Colmar à Mulhouse 681</w:t>
      </w:r>
      <w:r w:rsidR="00604712">
        <w:rPr>
          <w:rFonts w:ascii="Times New Roman" w:eastAsia="Calibri" w:hAnsi="Times New Roman" w:cs="Times New Roman"/>
        </w:rPr>
        <w:t>00.</w:t>
      </w:r>
    </w:p>
    <w:p w14:paraId="3CBA1DCB" w14:textId="4820EC05"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La déclaration d’activité est enregistrée sous le numéro 44680359568</w:t>
      </w:r>
      <w:r w:rsidR="007516B4">
        <w:rPr>
          <w:rFonts w:ascii="Times New Roman" w:eastAsia="Calibri" w:hAnsi="Times New Roman" w:cs="Times New Roman"/>
        </w:rPr>
        <w:t xml:space="preserve"> </w:t>
      </w:r>
      <w:r w:rsidRPr="00604712">
        <w:rPr>
          <w:rFonts w:ascii="Times New Roman" w:eastAsia="Calibri" w:hAnsi="Times New Roman" w:cs="Times New Roman"/>
        </w:rPr>
        <w:t>auprès du préfet d</w:t>
      </w:r>
      <w:r>
        <w:rPr>
          <w:rFonts w:ascii="Times New Roman" w:eastAsia="Calibri" w:hAnsi="Times New Roman" w:cs="Times New Roman"/>
        </w:rPr>
        <w:t>e la Région Grand Est.</w:t>
      </w:r>
    </w:p>
    <w:p w14:paraId="4B15BF73" w14:textId="77777777"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Le présent règlement est établi conformément aux dispositions des articles L 6352-3 et 5, L6355-23 et R 6352 1 et 2, R 6352 -9 à 15, L 6342 1 et 6342 -3 15, L6353-4 et 8, L6355 – 8 et 23, L6313-4, L6421-3 et 4, L6353-9 et R6313-7 du Code du travail</w:t>
      </w:r>
    </w:p>
    <w:p w14:paraId="1C5E7C4A" w14:textId="3CA4555D"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 xml:space="preserve">Le présent règlement s’applique à tous les stagiaires inscrits à une session de formation dispensée par </w:t>
      </w:r>
      <w:r>
        <w:rPr>
          <w:rFonts w:ascii="Times New Roman" w:eastAsia="Calibri" w:hAnsi="Times New Roman" w:cs="Times New Roman"/>
        </w:rPr>
        <w:t>PERFORMANCES</w:t>
      </w:r>
      <w:r w:rsidR="007516B4">
        <w:rPr>
          <w:rFonts w:ascii="Times New Roman" w:eastAsia="Calibri" w:hAnsi="Times New Roman" w:cs="Times New Roman"/>
        </w:rPr>
        <w:t xml:space="preserve"> RH</w:t>
      </w:r>
      <w:bookmarkStart w:id="0" w:name="_GoBack"/>
      <w:bookmarkEnd w:id="0"/>
      <w:r w:rsidRPr="00604712">
        <w:rPr>
          <w:rFonts w:ascii="Times New Roman" w:eastAsia="Calibri" w:hAnsi="Times New Roman" w:cs="Times New Roman"/>
        </w:rPr>
        <w:t>, et ce pour la durée de la formation suivie. Il a vocation à préciser :</w:t>
      </w:r>
    </w:p>
    <w:p w14:paraId="6FD2F0BB" w14:textId="77777777" w:rsidR="00604712" w:rsidRPr="00604712" w:rsidRDefault="00604712" w:rsidP="00604712">
      <w:pPr>
        <w:numPr>
          <w:ilvl w:val="0"/>
          <w:numId w:val="11"/>
        </w:numPr>
        <w:spacing w:after="200" w:line="276" w:lineRule="auto"/>
        <w:rPr>
          <w:rFonts w:ascii="Times New Roman" w:eastAsia="Calibri" w:hAnsi="Times New Roman" w:cs="Calibri"/>
          <w:lang w:eastAsia="fr-FR" w:bidi="fr-FR"/>
        </w:rPr>
      </w:pPr>
      <w:r w:rsidRPr="00604712">
        <w:rPr>
          <w:rFonts w:ascii="Times New Roman" w:eastAsia="Calibri" w:hAnsi="Times New Roman" w:cs="Times New Roman"/>
        </w:rPr>
        <w:t>Les mesures relatives à l’hygiène et à la sécurité</w:t>
      </w:r>
      <w:r w:rsidRPr="00604712">
        <w:rPr>
          <w:rFonts w:ascii="Calibri" w:eastAsia="Calibri" w:hAnsi="Calibri" w:cs="Times New Roman"/>
          <w:sz w:val="22"/>
          <w:szCs w:val="22"/>
        </w:rPr>
        <w:t xml:space="preserve"> </w:t>
      </w:r>
    </w:p>
    <w:p w14:paraId="0A6A2B93" w14:textId="77777777" w:rsidR="00604712" w:rsidRPr="00604712" w:rsidRDefault="00604712" w:rsidP="00604712">
      <w:pPr>
        <w:numPr>
          <w:ilvl w:val="0"/>
          <w:numId w:val="11"/>
        </w:numPr>
        <w:spacing w:after="200" w:line="276" w:lineRule="auto"/>
        <w:rPr>
          <w:rFonts w:ascii="Times New Roman" w:eastAsia="Calibri" w:hAnsi="Times New Roman" w:cs="Calibri"/>
          <w:lang w:eastAsia="fr-FR" w:bidi="fr-FR"/>
        </w:rPr>
      </w:pPr>
      <w:r w:rsidRPr="00604712">
        <w:rPr>
          <w:rFonts w:ascii="Times New Roman" w:eastAsia="Calibri" w:hAnsi="Times New Roman" w:cs="Calibri"/>
          <w:lang w:eastAsia="fr-FR" w:bidi="fr-FR"/>
        </w:rPr>
        <w:t>Les règles disciplinaires et notamment la nature et l’échelle des sanctions applicables aux stagiaires ainsi que leurs droits en cas de sanctions.</w:t>
      </w:r>
    </w:p>
    <w:p w14:paraId="261660C6"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La représentation des stagiaires</w:t>
      </w:r>
    </w:p>
    <w:p w14:paraId="438B5283"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La protection sociale des stagiaires</w:t>
      </w:r>
    </w:p>
    <w:p w14:paraId="52E94979"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L’information des stagiaires</w:t>
      </w:r>
    </w:p>
    <w:p w14:paraId="5AB497A6"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La protection des personnes</w:t>
      </w:r>
    </w:p>
    <w:p w14:paraId="5D2A9C56" w14:textId="77777777" w:rsidR="00604712" w:rsidRPr="00604712" w:rsidRDefault="00604712" w:rsidP="00604712">
      <w:pPr>
        <w:tabs>
          <w:tab w:val="left" w:pos="2124"/>
          <w:tab w:val="left" w:pos="2125"/>
          <w:tab w:val="left" w:pos="7655"/>
        </w:tabs>
        <w:spacing w:after="200" w:line="276" w:lineRule="auto"/>
        <w:jc w:val="both"/>
        <w:rPr>
          <w:rFonts w:ascii="Times New Roman" w:eastAsia="Calibri" w:hAnsi="Calibri" w:cs="Times New Roman"/>
        </w:rPr>
      </w:pPr>
      <w:r w:rsidRPr="00604712">
        <w:rPr>
          <w:rFonts w:ascii="Times New Roman" w:eastAsia="Calibri" w:hAnsi="Calibri" w:cs="Times New Roman"/>
        </w:rPr>
        <w:t xml:space="preserve">L 6352-3 et 5 </w:t>
      </w:r>
      <w:r w:rsidRPr="00604712">
        <w:rPr>
          <w:rFonts w:ascii="Times New Roman" w:eastAsia="Calibri" w:hAnsi="Calibri" w:cs="Times New Roman"/>
        </w:rPr>
        <w:t>–</w:t>
      </w:r>
      <w:r w:rsidRPr="00604712">
        <w:rPr>
          <w:rFonts w:ascii="Times New Roman" w:eastAsia="Calibri" w:hAnsi="Calibri" w:cs="Times New Roman"/>
        </w:rPr>
        <w:t xml:space="preserve"> L6355-23 et R 6352 1 et 2</w:t>
      </w:r>
    </w:p>
    <w:p w14:paraId="46BC71B3" w14:textId="77777777" w:rsidR="00604712" w:rsidRPr="00604712" w:rsidRDefault="00604712" w:rsidP="00604712">
      <w:pPr>
        <w:tabs>
          <w:tab w:val="left" w:pos="7655"/>
        </w:tabs>
        <w:spacing w:after="120" w:line="276" w:lineRule="auto"/>
        <w:jc w:val="both"/>
        <w:rPr>
          <w:rFonts w:ascii="Times New Roman" w:eastAsia="Calibri" w:hAnsi="Calibri" w:cs="Times New Roman"/>
          <w:b/>
        </w:rPr>
      </w:pPr>
      <w:r w:rsidRPr="00604712">
        <w:rPr>
          <w:rFonts w:ascii="Times New Roman" w:eastAsia="Calibri" w:hAnsi="Calibri" w:cs="Times New Roman"/>
          <w:b/>
        </w:rPr>
        <w:t>Article 2 :</w:t>
      </w:r>
    </w:p>
    <w:p w14:paraId="4662AD6E" w14:textId="21605C42" w:rsidR="00604712" w:rsidRPr="00604712" w:rsidRDefault="00604712" w:rsidP="00604712">
      <w:pPr>
        <w:tabs>
          <w:tab w:val="left" w:pos="7655"/>
        </w:tabs>
        <w:spacing w:after="240" w:line="276" w:lineRule="auto"/>
        <w:jc w:val="both"/>
        <w:rPr>
          <w:rFonts w:ascii="Times New Roman" w:eastAsia="Calibri" w:hAnsi="Times New Roman" w:cs="Times New Roman"/>
        </w:rPr>
      </w:pPr>
      <w:r w:rsidRPr="00604712">
        <w:rPr>
          <w:rFonts w:ascii="Times New Roman" w:eastAsia="Calibri" w:hAnsi="Times New Roman" w:cs="Times New Roman"/>
        </w:rPr>
        <w:t xml:space="preserve">Les horaires de formation sont fixés par </w:t>
      </w:r>
      <w:r w:rsidR="007516B4">
        <w:rPr>
          <w:rFonts w:ascii="Times New Roman" w:eastAsia="Calibri" w:hAnsi="Times New Roman" w:cs="Times New Roman"/>
        </w:rPr>
        <w:t xml:space="preserve">PERFORMANCES RH </w:t>
      </w:r>
      <w:r w:rsidRPr="00604712">
        <w:rPr>
          <w:rFonts w:ascii="Times New Roman" w:eastAsia="Calibri" w:hAnsi="Times New Roman" w:cs="Times New Roman"/>
        </w:rPr>
        <w:t>et portés à la connaissance de l’employeur. Les stagiaires sont tenus de respecter ces horaires.</w:t>
      </w:r>
    </w:p>
    <w:p w14:paraId="52A420CA" w14:textId="77777777" w:rsidR="00604712" w:rsidRPr="00604712" w:rsidRDefault="00604712" w:rsidP="00604712">
      <w:pPr>
        <w:tabs>
          <w:tab w:val="left" w:pos="7655"/>
        </w:tabs>
        <w:spacing w:after="120" w:line="276" w:lineRule="auto"/>
        <w:jc w:val="both"/>
        <w:rPr>
          <w:rFonts w:ascii="Times New Roman" w:eastAsia="Calibri" w:hAnsi="Calibri" w:cs="Times New Roman"/>
          <w:b/>
        </w:rPr>
      </w:pPr>
      <w:r w:rsidRPr="00604712">
        <w:rPr>
          <w:rFonts w:ascii="Times New Roman" w:eastAsia="Calibri" w:hAnsi="Calibri" w:cs="Times New Roman"/>
          <w:b/>
        </w:rPr>
        <w:t>Article 3 :</w:t>
      </w:r>
    </w:p>
    <w:p w14:paraId="7D8AB853" w14:textId="77777777" w:rsidR="00604712" w:rsidRPr="00604712" w:rsidRDefault="00604712" w:rsidP="00604712">
      <w:pPr>
        <w:widowControl w:val="0"/>
        <w:autoSpaceDE w:val="0"/>
        <w:autoSpaceDN w:val="0"/>
        <w:jc w:val="both"/>
        <w:rPr>
          <w:rFonts w:ascii="Times New Roman" w:eastAsia="Calibri" w:hAnsi="Times New Roman" w:cs="Calibri"/>
          <w:lang w:eastAsia="fr-FR" w:bidi="fr-FR"/>
        </w:rPr>
      </w:pPr>
      <w:r w:rsidRPr="00604712">
        <w:rPr>
          <w:rFonts w:ascii="Times New Roman" w:eastAsia="Calibri" w:hAnsi="Times New Roman" w:cs="Calibri"/>
          <w:lang w:eastAsia="fr-FR" w:bidi="fr-FR"/>
        </w:rPr>
        <w:t xml:space="preserve">L’organisme de formation applique les mesures de santé et de sécurité inhérentes au lieu où se déroule la prestation. </w:t>
      </w:r>
    </w:p>
    <w:p w14:paraId="4DCE4B47" w14:textId="77777777" w:rsidR="00604712" w:rsidRPr="00604712" w:rsidRDefault="00604712" w:rsidP="00604712">
      <w:pPr>
        <w:widowControl w:val="0"/>
        <w:autoSpaceDE w:val="0"/>
        <w:autoSpaceDN w:val="0"/>
        <w:jc w:val="both"/>
        <w:rPr>
          <w:rFonts w:ascii="Times New Roman" w:eastAsia="Calibri" w:hAnsi="Times New Roman" w:cs="Calibri"/>
          <w:lang w:eastAsia="fr-FR" w:bidi="fr-FR"/>
        </w:rPr>
      </w:pPr>
      <w:r w:rsidRPr="00604712">
        <w:rPr>
          <w:rFonts w:ascii="Times New Roman" w:eastAsia="Calibri" w:hAnsi="Times New Roman" w:cs="Calibri"/>
          <w:lang w:eastAsia="fr-FR" w:bidi="fr-FR"/>
        </w:rPr>
        <w:t xml:space="preserve">Les consignes de sécurité, d’incendie et d’hygiène affichées dans les locaux doivent être respectées. Le matériel et les locaux doivent être laissés en l’état après usage. Ils ne peuvent </w:t>
      </w:r>
      <w:r w:rsidRPr="00604712">
        <w:rPr>
          <w:rFonts w:ascii="Times New Roman" w:eastAsia="Calibri" w:hAnsi="Times New Roman" w:cs="Calibri"/>
          <w:lang w:eastAsia="fr-FR" w:bidi="fr-FR"/>
        </w:rPr>
        <w:lastRenderedPageBreak/>
        <w:t>pas être utilisés à des fins détournées.</w:t>
      </w:r>
    </w:p>
    <w:p w14:paraId="7E2AB7D5" w14:textId="77777777" w:rsidR="00604712" w:rsidRPr="00604712" w:rsidRDefault="00604712" w:rsidP="00604712">
      <w:pPr>
        <w:widowControl w:val="0"/>
        <w:autoSpaceDE w:val="0"/>
        <w:autoSpaceDN w:val="0"/>
        <w:jc w:val="both"/>
        <w:rPr>
          <w:rFonts w:ascii="Times New Roman" w:eastAsia="Calibri" w:hAnsi="Times New Roman" w:cs="Calibri"/>
          <w:lang w:eastAsia="fr-FR" w:bidi="fr-FR"/>
        </w:rPr>
      </w:pPr>
    </w:p>
    <w:p w14:paraId="47DB6CCD" w14:textId="77777777" w:rsidR="00604712" w:rsidRPr="00604712" w:rsidRDefault="00604712" w:rsidP="00604712">
      <w:pPr>
        <w:tabs>
          <w:tab w:val="left" w:pos="7655"/>
        </w:tabs>
        <w:spacing w:after="200" w:line="276" w:lineRule="auto"/>
        <w:jc w:val="both"/>
        <w:rPr>
          <w:rFonts w:ascii="Times New Roman" w:eastAsia="Calibri" w:hAnsi="Calibri" w:cs="Times New Roman"/>
        </w:rPr>
      </w:pPr>
      <w:r w:rsidRPr="00604712">
        <w:rPr>
          <w:rFonts w:ascii="Times New Roman" w:eastAsia="Calibri" w:hAnsi="Calibri" w:cs="Times New Roman"/>
        </w:rPr>
        <w:t>La pr</w:t>
      </w:r>
      <w:r w:rsidRPr="00604712">
        <w:rPr>
          <w:rFonts w:ascii="Times New Roman" w:eastAsia="Calibri" w:hAnsi="Calibri" w:cs="Times New Roman"/>
        </w:rPr>
        <w:t>é</w:t>
      </w:r>
      <w:r w:rsidRPr="00604712">
        <w:rPr>
          <w:rFonts w:ascii="Times New Roman" w:eastAsia="Calibri" w:hAnsi="Calibri" w:cs="Times New Roman"/>
        </w:rPr>
        <w:t>vention des risques d'accidents et de maladies est imp</w:t>
      </w:r>
      <w:r w:rsidRPr="00604712">
        <w:rPr>
          <w:rFonts w:ascii="Times New Roman" w:eastAsia="Calibri" w:hAnsi="Calibri" w:cs="Times New Roman"/>
        </w:rPr>
        <w:t>é</w:t>
      </w:r>
      <w:r w:rsidRPr="00604712">
        <w:rPr>
          <w:rFonts w:ascii="Times New Roman" w:eastAsia="Calibri" w:hAnsi="Calibri" w:cs="Times New Roman"/>
        </w:rPr>
        <w:t>rative et exige de chacun le respect total de toutes prescriptions applicables en mati</w:t>
      </w:r>
      <w:r w:rsidRPr="00604712">
        <w:rPr>
          <w:rFonts w:ascii="Times New Roman" w:eastAsia="Calibri" w:hAnsi="Calibri" w:cs="Times New Roman"/>
        </w:rPr>
        <w:t>è</w:t>
      </w:r>
      <w:r w:rsidRPr="00604712">
        <w:rPr>
          <w:rFonts w:ascii="Times New Roman" w:eastAsia="Calibri" w:hAnsi="Calibri" w:cs="Times New Roman"/>
        </w:rPr>
        <w:t>re d</w:t>
      </w:r>
      <w:r w:rsidRPr="00604712">
        <w:rPr>
          <w:rFonts w:ascii="Times New Roman" w:eastAsia="Calibri" w:hAnsi="Calibri" w:cs="Times New Roman"/>
        </w:rPr>
        <w:t>’</w:t>
      </w:r>
      <w:r w:rsidRPr="00604712">
        <w:rPr>
          <w:rFonts w:ascii="Times New Roman" w:eastAsia="Calibri" w:hAnsi="Calibri" w:cs="Times New Roman"/>
        </w:rPr>
        <w:t>hygi</w:t>
      </w:r>
      <w:r w:rsidRPr="00604712">
        <w:rPr>
          <w:rFonts w:ascii="Times New Roman" w:eastAsia="Calibri" w:hAnsi="Calibri" w:cs="Times New Roman"/>
        </w:rPr>
        <w:t>è</w:t>
      </w:r>
      <w:r w:rsidRPr="00604712">
        <w:rPr>
          <w:rFonts w:ascii="Times New Roman" w:eastAsia="Calibri" w:hAnsi="Calibri" w:cs="Times New Roman"/>
        </w:rPr>
        <w:t>ne et de s</w:t>
      </w:r>
      <w:r w:rsidRPr="00604712">
        <w:rPr>
          <w:rFonts w:ascii="Times New Roman" w:eastAsia="Calibri" w:hAnsi="Calibri" w:cs="Times New Roman"/>
        </w:rPr>
        <w:t>é</w:t>
      </w:r>
      <w:r w:rsidRPr="00604712">
        <w:rPr>
          <w:rFonts w:ascii="Times New Roman" w:eastAsia="Calibri" w:hAnsi="Calibri" w:cs="Times New Roman"/>
        </w:rPr>
        <w:t>curit</w:t>
      </w:r>
      <w:r w:rsidRPr="00604712">
        <w:rPr>
          <w:rFonts w:ascii="Times New Roman" w:eastAsia="Calibri" w:hAnsi="Calibri" w:cs="Times New Roman"/>
        </w:rPr>
        <w:t>é</w:t>
      </w:r>
      <w:r w:rsidRPr="00604712">
        <w:rPr>
          <w:rFonts w:ascii="Times New Roman" w:eastAsia="Calibri" w:hAnsi="Calibri" w:cs="Times New Roman"/>
        </w:rPr>
        <w:t xml:space="preserve"> sur les lieux de formation. </w:t>
      </w:r>
      <w:r w:rsidRPr="00604712">
        <w:rPr>
          <w:rFonts w:ascii="Times New Roman" w:eastAsia="Calibri" w:hAnsi="Calibri" w:cs="Times New Roman"/>
        </w:rPr>
        <w:t>À</w:t>
      </w:r>
      <w:r w:rsidRPr="00604712">
        <w:rPr>
          <w:rFonts w:ascii="Times New Roman" w:eastAsia="Calibri" w:hAnsi="Calibri" w:cs="Times New Roman"/>
        </w:rPr>
        <w:t xml:space="preserve"> cet effet, les stagiaires et tout le personnel salari</w:t>
      </w:r>
      <w:r w:rsidRPr="00604712">
        <w:rPr>
          <w:rFonts w:ascii="Times New Roman" w:eastAsia="Calibri" w:hAnsi="Calibri" w:cs="Times New Roman"/>
        </w:rPr>
        <w:t>é</w:t>
      </w:r>
      <w:r w:rsidRPr="00604712">
        <w:rPr>
          <w:rFonts w:ascii="Times New Roman" w:eastAsia="Calibri" w:hAnsi="Calibri" w:cs="Times New Roman"/>
        </w:rPr>
        <w:t xml:space="preserve"> et vacataire doivent respecter les consignes g</w:t>
      </w:r>
      <w:r w:rsidRPr="00604712">
        <w:rPr>
          <w:rFonts w:ascii="Times New Roman" w:eastAsia="Calibri" w:hAnsi="Calibri" w:cs="Times New Roman"/>
        </w:rPr>
        <w:t>é</w:t>
      </w:r>
      <w:r w:rsidRPr="00604712">
        <w:rPr>
          <w:rFonts w:ascii="Times New Roman" w:eastAsia="Calibri" w:hAnsi="Calibri" w:cs="Times New Roman"/>
        </w:rPr>
        <w:t>n</w:t>
      </w:r>
      <w:r w:rsidRPr="00604712">
        <w:rPr>
          <w:rFonts w:ascii="Times New Roman" w:eastAsia="Calibri" w:hAnsi="Calibri" w:cs="Times New Roman"/>
        </w:rPr>
        <w:t>é</w:t>
      </w:r>
      <w:r w:rsidRPr="00604712">
        <w:rPr>
          <w:rFonts w:ascii="Times New Roman" w:eastAsia="Calibri" w:hAnsi="Calibri" w:cs="Times New Roman"/>
        </w:rPr>
        <w:t>rales et particuli</w:t>
      </w:r>
      <w:r w:rsidRPr="00604712">
        <w:rPr>
          <w:rFonts w:ascii="Times New Roman" w:eastAsia="Calibri" w:hAnsi="Calibri" w:cs="Times New Roman"/>
        </w:rPr>
        <w:t>è</w:t>
      </w:r>
      <w:r w:rsidRPr="00604712">
        <w:rPr>
          <w:rFonts w:ascii="Times New Roman" w:eastAsia="Calibri" w:hAnsi="Calibri" w:cs="Times New Roman"/>
        </w:rPr>
        <w:t>res de s</w:t>
      </w:r>
      <w:r w:rsidRPr="00604712">
        <w:rPr>
          <w:rFonts w:ascii="Times New Roman" w:eastAsia="Calibri" w:hAnsi="Calibri" w:cs="Times New Roman"/>
        </w:rPr>
        <w:t>é</w:t>
      </w:r>
      <w:r w:rsidRPr="00604712">
        <w:rPr>
          <w:rFonts w:ascii="Times New Roman" w:eastAsia="Calibri" w:hAnsi="Calibri" w:cs="Times New Roman"/>
        </w:rPr>
        <w:t>curit</w:t>
      </w:r>
      <w:r w:rsidRPr="00604712">
        <w:rPr>
          <w:rFonts w:ascii="Times New Roman" w:eastAsia="Calibri" w:hAnsi="Calibri" w:cs="Times New Roman"/>
        </w:rPr>
        <w:t>é</w:t>
      </w:r>
      <w:r w:rsidRPr="00604712">
        <w:rPr>
          <w:rFonts w:ascii="Times New Roman" w:eastAsia="Calibri" w:hAnsi="Calibri" w:cs="Times New Roman"/>
        </w:rPr>
        <w:t xml:space="preserve"> impos</w:t>
      </w:r>
      <w:r w:rsidRPr="00604712">
        <w:rPr>
          <w:rFonts w:ascii="Times New Roman" w:eastAsia="Calibri" w:hAnsi="Calibri" w:cs="Times New Roman"/>
        </w:rPr>
        <w:t>é</w:t>
      </w:r>
      <w:r w:rsidRPr="00604712">
        <w:rPr>
          <w:rFonts w:ascii="Times New Roman" w:eastAsia="Calibri" w:hAnsi="Calibri" w:cs="Times New Roman"/>
        </w:rPr>
        <w:t>es par la direction de l</w:t>
      </w:r>
      <w:r w:rsidRPr="00604712">
        <w:rPr>
          <w:rFonts w:ascii="Times New Roman" w:eastAsia="Calibri" w:hAnsi="Calibri" w:cs="Times New Roman"/>
        </w:rPr>
        <w:t>’</w:t>
      </w:r>
      <w:r w:rsidRPr="00604712">
        <w:rPr>
          <w:rFonts w:ascii="Times New Roman" w:eastAsia="Calibri" w:hAnsi="Calibri" w:cs="Times New Roman"/>
        </w:rPr>
        <w:t xml:space="preserve">organisme de formation, par le personnel encadrant ou formateur sous peine de sanctions disciplinaires. Chaque stagiaire doit veiller </w:t>
      </w:r>
      <w:r w:rsidRPr="00604712">
        <w:rPr>
          <w:rFonts w:ascii="Times New Roman" w:eastAsia="Calibri" w:hAnsi="Calibri" w:cs="Times New Roman"/>
        </w:rPr>
        <w:t>à</w:t>
      </w:r>
      <w:r w:rsidRPr="00604712">
        <w:rPr>
          <w:rFonts w:ascii="Times New Roman" w:eastAsia="Calibri" w:hAnsi="Calibri" w:cs="Times New Roman"/>
        </w:rPr>
        <w:t xml:space="preserve"> sa s</w:t>
      </w:r>
      <w:r w:rsidRPr="00604712">
        <w:rPr>
          <w:rFonts w:ascii="Times New Roman" w:eastAsia="Calibri" w:hAnsi="Calibri" w:cs="Times New Roman"/>
        </w:rPr>
        <w:t>é</w:t>
      </w:r>
      <w:r w:rsidRPr="00604712">
        <w:rPr>
          <w:rFonts w:ascii="Times New Roman" w:eastAsia="Calibri" w:hAnsi="Calibri" w:cs="Times New Roman"/>
        </w:rPr>
        <w:t>curit</w:t>
      </w:r>
      <w:r w:rsidRPr="00604712">
        <w:rPr>
          <w:rFonts w:ascii="Times New Roman" w:eastAsia="Calibri" w:hAnsi="Calibri" w:cs="Times New Roman"/>
        </w:rPr>
        <w:t>é</w:t>
      </w:r>
      <w:r w:rsidRPr="00604712">
        <w:rPr>
          <w:rFonts w:ascii="Times New Roman" w:eastAsia="Calibri" w:hAnsi="Calibri" w:cs="Times New Roman"/>
        </w:rPr>
        <w:t xml:space="preserve"> personnelle et </w:t>
      </w:r>
      <w:r w:rsidRPr="00604712">
        <w:rPr>
          <w:rFonts w:ascii="Times New Roman" w:eastAsia="Calibri" w:hAnsi="Calibri" w:cs="Times New Roman"/>
        </w:rPr>
        <w:t>à</w:t>
      </w:r>
      <w:r w:rsidRPr="00604712">
        <w:rPr>
          <w:rFonts w:ascii="Times New Roman" w:eastAsia="Calibri" w:hAnsi="Calibri" w:cs="Times New Roman"/>
        </w:rPr>
        <w:t xml:space="preserve"> celle des autres en respectant, en fonction de la formation, les consignes donn</w:t>
      </w:r>
      <w:r w:rsidRPr="00604712">
        <w:rPr>
          <w:rFonts w:ascii="Times New Roman" w:eastAsia="Calibri" w:hAnsi="Calibri" w:cs="Times New Roman"/>
        </w:rPr>
        <w:t>é</w:t>
      </w:r>
      <w:r w:rsidRPr="00604712">
        <w:rPr>
          <w:rFonts w:ascii="Times New Roman" w:eastAsia="Calibri" w:hAnsi="Calibri" w:cs="Times New Roman"/>
        </w:rPr>
        <w:t>es s</w:t>
      </w:r>
      <w:r w:rsidRPr="00604712">
        <w:rPr>
          <w:rFonts w:ascii="Times New Roman" w:eastAsia="Calibri" w:hAnsi="Calibri" w:cs="Times New Roman"/>
        </w:rPr>
        <w:t>’</w:t>
      </w:r>
      <w:r w:rsidRPr="00604712">
        <w:rPr>
          <w:rFonts w:ascii="Times New Roman" w:eastAsia="Calibri" w:hAnsi="Calibri" w:cs="Times New Roman"/>
        </w:rPr>
        <w:t>agissant en particulier de l</w:t>
      </w:r>
      <w:r w:rsidRPr="00604712">
        <w:rPr>
          <w:rFonts w:ascii="Times New Roman" w:eastAsia="Calibri" w:hAnsi="Calibri" w:cs="Times New Roman"/>
        </w:rPr>
        <w:t>’</w:t>
      </w:r>
      <w:r w:rsidRPr="00604712">
        <w:rPr>
          <w:rFonts w:ascii="Times New Roman" w:eastAsia="Calibri" w:hAnsi="Calibri" w:cs="Times New Roman"/>
        </w:rPr>
        <w:t>usage des mat</w:t>
      </w:r>
      <w:r w:rsidRPr="00604712">
        <w:rPr>
          <w:rFonts w:ascii="Times New Roman" w:eastAsia="Calibri" w:hAnsi="Calibri" w:cs="Times New Roman"/>
        </w:rPr>
        <w:t>é</w:t>
      </w:r>
      <w:r w:rsidRPr="00604712">
        <w:rPr>
          <w:rFonts w:ascii="Times New Roman" w:eastAsia="Calibri" w:hAnsi="Calibri" w:cs="Times New Roman"/>
        </w:rPr>
        <w:t xml:space="preserve">riels mis </w:t>
      </w:r>
      <w:r w:rsidRPr="00604712">
        <w:rPr>
          <w:rFonts w:ascii="Times New Roman" w:eastAsia="Calibri" w:hAnsi="Calibri" w:cs="Times New Roman"/>
        </w:rPr>
        <w:t>à</w:t>
      </w:r>
      <w:r w:rsidRPr="00604712">
        <w:rPr>
          <w:rFonts w:ascii="Times New Roman" w:eastAsia="Calibri" w:hAnsi="Calibri" w:cs="Times New Roman"/>
        </w:rPr>
        <w:t xml:space="preserve"> disposition. Si un stagiaire constate un dysfonctionnement affectant la s</w:t>
      </w:r>
      <w:r w:rsidRPr="00604712">
        <w:rPr>
          <w:rFonts w:ascii="Times New Roman" w:eastAsia="Calibri" w:hAnsi="Calibri" w:cs="Times New Roman"/>
        </w:rPr>
        <w:t>é</w:t>
      </w:r>
      <w:r w:rsidRPr="00604712">
        <w:rPr>
          <w:rFonts w:ascii="Times New Roman" w:eastAsia="Calibri" w:hAnsi="Calibri" w:cs="Times New Roman"/>
        </w:rPr>
        <w:t>curit</w:t>
      </w:r>
      <w:r w:rsidRPr="00604712">
        <w:rPr>
          <w:rFonts w:ascii="Times New Roman" w:eastAsia="Calibri" w:hAnsi="Calibri" w:cs="Times New Roman"/>
        </w:rPr>
        <w:t>é</w:t>
      </w:r>
      <w:r w:rsidRPr="00604712">
        <w:rPr>
          <w:rFonts w:ascii="Times New Roman" w:eastAsia="Calibri" w:hAnsi="Calibri" w:cs="Times New Roman"/>
        </w:rPr>
        <w:t>, il doit en informer imm</w:t>
      </w:r>
      <w:r w:rsidRPr="00604712">
        <w:rPr>
          <w:rFonts w:ascii="Times New Roman" w:eastAsia="Calibri" w:hAnsi="Calibri" w:cs="Times New Roman"/>
        </w:rPr>
        <w:t>é</w:t>
      </w:r>
      <w:r w:rsidRPr="00604712">
        <w:rPr>
          <w:rFonts w:ascii="Times New Roman" w:eastAsia="Calibri" w:hAnsi="Calibri" w:cs="Times New Roman"/>
        </w:rPr>
        <w:t>diatement la direction de l</w:t>
      </w:r>
      <w:r w:rsidRPr="00604712">
        <w:rPr>
          <w:rFonts w:ascii="Times New Roman" w:eastAsia="Calibri" w:hAnsi="Calibri" w:cs="Times New Roman"/>
        </w:rPr>
        <w:t>’</w:t>
      </w:r>
      <w:r w:rsidRPr="00604712">
        <w:rPr>
          <w:rFonts w:ascii="Times New Roman" w:eastAsia="Calibri" w:hAnsi="Calibri" w:cs="Times New Roman"/>
        </w:rPr>
        <w:t>organisme. Lorsque la formation se d</w:t>
      </w:r>
      <w:r w:rsidRPr="00604712">
        <w:rPr>
          <w:rFonts w:ascii="Times New Roman" w:eastAsia="Calibri" w:hAnsi="Calibri" w:cs="Times New Roman"/>
        </w:rPr>
        <w:t>é</w:t>
      </w:r>
      <w:r w:rsidRPr="00604712">
        <w:rPr>
          <w:rFonts w:ascii="Times New Roman" w:eastAsia="Calibri" w:hAnsi="Calibri" w:cs="Times New Roman"/>
        </w:rPr>
        <w:t xml:space="preserve">roule dans un </w:t>
      </w:r>
      <w:r w:rsidRPr="00604712">
        <w:rPr>
          <w:rFonts w:ascii="Times New Roman" w:eastAsia="Calibri" w:hAnsi="Calibri" w:cs="Times New Roman"/>
        </w:rPr>
        <w:t>é</w:t>
      </w:r>
      <w:r w:rsidRPr="00604712">
        <w:rPr>
          <w:rFonts w:ascii="Times New Roman" w:eastAsia="Calibri" w:hAnsi="Calibri" w:cs="Times New Roman"/>
        </w:rPr>
        <w:t>tablissement ou une entreprise d</w:t>
      </w:r>
      <w:r w:rsidRPr="00604712">
        <w:rPr>
          <w:rFonts w:ascii="Times New Roman" w:eastAsia="Calibri" w:hAnsi="Calibri" w:cs="Times New Roman"/>
        </w:rPr>
        <w:t>é</w:t>
      </w:r>
      <w:r w:rsidRPr="00604712">
        <w:rPr>
          <w:rFonts w:ascii="Times New Roman" w:eastAsia="Calibri" w:hAnsi="Calibri" w:cs="Times New Roman"/>
        </w:rPr>
        <w:t>j</w:t>
      </w:r>
      <w:r w:rsidRPr="00604712">
        <w:rPr>
          <w:rFonts w:ascii="Times New Roman" w:eastAsia="Calibri" w:hAnsi="Calibri" w:cs="Times New Roman"/>
        </w:rPr>
        <w:t>à</w:t>
      </w:r>
      <w:r w:rsidRPr="00604712">
        <w:rPr>
          <w:rFonts w:ascii="Times New Roman" w:eastAsia="Calibri" w:hAnsi="Calibri" w:cs="Times New Roman"/>
        </w:rPr>
        <w:t xml:space="preserve"> dot</w:t>
      </w:r>
      <w:r w:rsidRPr="00604712">
        <w:rPr>
          <w:rFonts w:ascii="Times New Roman" w:eastAsia="Calibri" w:hAnsi="Calibri" w:cs="Times New Roman"/>
        </w:rPr>
        <w:t>é</w:t>
      </w:r>
      <w:r w:rsidRPr="00604712">
        <w:rPr>
          <w:rFonts w:ascii="Times New Roman" w:eastAsia="Calibri" w:hAnsi="Calibri" w:cs="Times New Roman"/>
        </w:rPr>
        <w:t>e d</w:t>
      </w:r>
      <w:r w:rsidRPr="00604712">
        <w:rPr>
          <w:rFonts w:ascii="Times New Roman" w:eastAsia="Calibri" w:hAnsi="Calibri" w:cs="Times New Roman"/>
        </w:rPr>
        <w:t>’</w:t>
      </w:r>
      <w:r w:rsidRPr="00604712">
        <w:rPr>
          <w:rFonts w:ascii="Times New Roman" w:eastAsia="Calibri" w:hAnsi="Calibri" w:cs="Times New Roman"/>
        </w:rPr>
        <w:t>un r</w:t>
      </w:r>
      <w:r w:rsidRPr="00604712">
        <w:rPr>
          <w:rFonts w:ascii="Times New Roman" w:eastAsia="Calibri" w:hAnsi="Calibri" w:cs="Times New Roman"/>
        </w:rPr>
        <w:t>è</w:t>
      </w:r>
      <w:r w:rsidRPr="00604712">
        <w:rPr>
          <w:rFonts w:ascii="Times New Roman" w:eastAsia="Calibri" w:hAnsi="Calibri" w:cs="Times New Roman"/>
        </w:rPr>
        <w:t>glement int</w:t>
      </w:r>
      <w:r w:rsidRPr="00604712">
        <w:rPr>
          <w:rFonts w:ascii="Times New Roman" w:eastAsia="Calibri" w:hAnsi="Calibri" w:cs="Times New Roman"/>
        </w:rPr>
        <w:t>é</w:t>
      </w:r>
      <w:r w:rsidRPr="00604712">
        <w:rPr>
          <w:rFonts w:ascii="Times New Roman" w:eastAsia="Calibri" w:hAnsi="Calibri" w:cs="Times New Roman"/>
        </w:rPr>
        <w:t>rieur, les r</w:t>
      </w:r>
      <w:r w:rsidRPr="00604712">
        <w:rPr>
          <w:rFonts w:ascii="Times New Roman" w:eastAsia="Calibri" w:hAnsi="Calibri" w:cs="Times New Roman"/>
        </w:rPr>
        <w:t>è</w:t>
      </w:r>
      <w:r w:rsidRPr="00604712">
        <w:rPr>
          <w:rFonts w:ascii="Times New Roman" w:eastAsia="Calibri" w:hAnsi="Calibri" w:cs="Times New Roman"/>
        </w:rPr>
        <w:t>gles applicables en mati</w:t>
      </w:r>
      <w:r w:rsidRPr="00604712">
        <w:rPr>
          <w:rFonts w:ascii="Times New Roman" w:eastAsia="Calibri" w:hAnsi="Calibri" w:cs="Times New Roman"/>
        </w:rPr>
        <w:t>è</w:t>
      </w:r>
      <w:r w:rsidRPr="00604712">
        <w:rPr>
          <w:rFonts w:ascii="Times New Roman" w:eastAsia="Calibri" w:hAnsi="Calibri" w:cs="Times New Roman"/>
        </w:rPr>
        <w:t>re de sant</w:t>
      </w:r>
      <w:r w:rsidRPr="00604712">
        <w:rPr>
          <w:rFonts w:ascii="Times New Roman" w:eastAsia="Calibri" w:hAnsi="Calibri" w:cs="Times New Roman"/>
        </w:rPr>
        <w:t>é</w:t>
      </w:r>
      <w:r w:rsidRPr="00604712">
        <w:rPr>
          <w:rFonts w:ascii="Times New Roman" w:eastAsia="Calibri" w:hAnsi="Calibri" w:cs="Times New Roman"/>
        </w:rPr>
        <w:t xml:space="preserve"> et de s</w:t>
      </w:r>
      <w:r w:rsidRPr="00604712">
        <w:rPr>
          <w:rFonts w:ascii="Times New Roman" w:eastAsia="Calibri" w:hAnsi="Calibri" w:cs="Times New Roman"/>
        </w:rPr>
        <w:t>é</w:t>
      </w:r>
      <w:r w:rsidRPr="00604712">
        <w:rPr>
          <w:rFonts w:ascii="Times New Roman" w:eastAsia="Calibri" w:hAnsi="Calibri" w:cs="Times New Roman"/>
        </w:rPr>
        <w:t>curit</w:t>
      </w:r>
      <w:r w:rsidRPr="00604712">
        <w:rPr>
          <w:rFonts w:ascii="Times New Roman" w:eastAsia="Calibri" w:hAnsi="Calibri" w:cs="Times New Roman"/>
        </w:rPr>
        <w:t>é</w:t>
      </w:r>
      <w:r w:rsidRPr="00604712">
        <w:rPr>
          <w:rFonts w:ascii="Times New Roman" w:eastAsia="Calibri" w:hAnsi="Calibri" w:cs="Times New Roman"/>
        </w:rPr>
        <w:t xml:space="preserve"> des stagiaires et tout le personnel salari</w:t>
      </w:r>
      <w:r w:rsidRPr="00604712">
        <w:rPr>
          <w:rFonts w:ascii="Times New Roman" w:eastAsia="Calibri" w:hAnsi="Calibri" w:cs="Times New Roman"/>
        </w:rPr>
        <w:t>é</w:t>
      </w:r>
      <w:r w:rsidRPr="00604712">
        <w:rPr>
          <w:rFonts w:ascii="Times New Roman" w:eastAsia="Calibri" w:hAnsi="Calibri" w:cs="Times New Roman"/>
        </w:rPr>
        <w:t xml:space="preserve"> et vacataire sont celles de ce r</w:t>
      </w:r>
      <w:r w:rsidRPr="00604712">
        <w:rPr>
          <w:rFonts w:ascii="Times New Roman" w:eastAsia="Calibri" w:hAnsi="Calibri" w:cs="Times New Roman"/>
        </w:rPr>
        <w:t>è</w:t>
      </w:r>
      <w:r w:rsidRPr="00604712">
        <w:rPr>
          <w:rFonts w:ascii="Times New Roman" w:eastAsia="Calibri" w:hAnsi="Calibri" w:cs="Times New Roman"/>
        </w:rPr>
        <w:t xml:space="preserve">glement. Pour faire face </w:t>
      </w:r>
      <w:r w:rsidRPr="00604712">
        <w:rPr>
          <w:rFonts w:ascii="Times New Roman" w:eastAsia="Calibri" w:hAnsi="Calibri" w:cs="Times New Roman"/>
        </w:rPr>
        <w:t>à</w:t>
      </w:r>
      <w:r w:rsidRPr="00604712">
        <w:rPr>
          <w:rFonts w:ascii="Times New Roman" w:eastAsia="Calibri" w:hAnsi="Calibri" w:cs="Times New Roman"/>
        </w:rPr>
        <w:t xml:space="preserve"> l</w:t>
      </w:r>
      <w:r w:rsidRPr="00604712">
        <w:rPr>
          <w:rFonts w:ascii="Times New Roman" w:eastAsia="Calibri" w:hAnsi="Calibri" w:cs="Times New Roman"/>
        </w:rPr>
        <w:t>’é</w:t>
      </w:r>
      <w:r w:rsidRPr="00604712">
        <w:rPr>
          <w:rFonts w:ascii="Times New Roman" w:eastAsia="Calibri" w:hAnsi="Calibri" w:cs="Times New Roman"/>
        </w:rPr>
        <w:t>pid</w:t>
      </w:r>
      <w:r w:rsidRPr="00604712">
        <w:rPr>
          <w:rFonts w:ascii="Times New Roman" w:eastAsia="Calibri" w:hAnsi="Calibri" w:cs="Times New Roman"/>
        </w:rPr>
        <w:t>é</w:t>
      </w:r>
      <w:r w:rsidRPr="00604712">
        <w:rPr>
          <w:rFonts w:ascii="Times New Roman" w:eastAsia="Calibri" w:hAnsi="Calibri" w:cs="Times New Roman"/>
        </w:rPr>
        <w:t>mie de covid-19, les mesures suivantes seront obligatoires pour toute personne p</w:t>
      </w:r>
      <w:r w:rsidRPr="00604712">
        <w:rPr>
          <w:rFonts w:ascii="Times New Roman" w:eastAsia="Calibri" w:hAnsi="Calibri" w:cs="Times New Roman"/>
        </w:rPr>
        <w:t>é</w:t>
      </w:r>
      <w:r w:rsidRPr="00604712">
        <w:rPr>
          <w:rFonts w:ascii="Times New Roman" w:eastAsia="Calibri" w:hAnsi="Calibri" w:cs="Times New Roman"/>
        </w:rPr>
        <w:t>n</w:t>
      </w:r>
      <w:r w:rsidRPr="00604712">
        <w:rPr>
          <w:rFonts w:ascii="Times New Roman" w:eastAsia="Calibri" w:hAnsi="Calibri" w:cs="Times New Roman"/>
        </w:rPr>
        <w:t>é</w:t>
      </w:r>
      <w:r w:rsidRPr="00604712">
        <w:rPr>
          <w:rFonts w:ascii="Times New Roman" w:eastAsia="Calibri" w:hAnsi="Calibri" w:cs="Times New Roman"/>
        </w:rPr>
        <w:t>trant dans l'</w:t>
      </w:r>
      <w:r w:rsidRPr="00604712">
        <w:rPr>
          <w:rFonts w:ascii="Times New Roman" w:eastAsia="Calibri" w:hAnsi="Calibri" w:cs="Times New Roman"/>
        </w:rPr>
        <w:t>é</w:t>
      </w:r>
      <w:r w:rsidRPr="00604712">
        <w:rPr>
          <w:rFonts w:ascii="Times New Roman" w:eastAsia="Calibri" w:hAnsi="Calibri" w:cs="Times New Roman"/>
        </w:rPr>
        <w:t>tablissement (A adapter selon les mesures sanitaires applicables et les recommandations des autorit</w:t>
      </w:r>
      <w:r w:rsidRPr="00604712">
        <w:rPr>
          <w:rFonts w:ascii="Times New Roman" w:eastAsia="Calibri" w:hAnsi="Calibri" w:cs="Times New Roman"/>
        </w:rPr>
        <w:t>é</w:t>
      </w:r>
      <w:r w:rsidRPr="00604712">
        <w:rPr>
          <w:rFonts w:ascii="Times New Roman" w:eastAsia="Calibri" w:hAnsi="Calibri" w:cs="Times New Roman"/>
        </w:rPr>
        <w:t xml:space="preserve">s sanitaires) : </w:t>
      </w:r>
    </w:p>
    <w:p w14:paraId="47E9C937"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 xml:space="preserve">Port du masque </w:t>
      </w:r>
    </w:p>
    <w:p w14:paraId="6ED92D87"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 xml:space="preserve">Désinfection des mains avec gel hydro-alcoolique mis à disposition </w:t>
      </w:r>
    </w:p>
    <w:p w14:paraId="1CB47920"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 xml:space="preserve">Respect des distanciations sociales </w:t>
      </w:r>
    </w:p>
    <w:p w14:paraId="52977573"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Complétion du document de non-présentation des symptômes</w:t>
      </w:r>
    </w:p>
    <w:p w14:paraId="178198CB" w14:textId="77777777" w:rsidR="00604712" w:rsidRPr="00604712" w:rsidRDefault="00604712" w:rsidP="00604712">
      <w:pPr>
        <w:tabs>
          <w:tab w:val="left" w:pos="7655"/>
        </w:tabs>
        <w:spacing w:after="240" w:line="276" w:lineRule="auto"/>
        <w:jc w:val="both"/>
        <w:rPr>
          <w:rFonts w:ascii="Times New Roman" w:eastAsia="Calibri" w:hAnsi="Times New Roman" w:cs="Times New Roman"/>
        </w:rPr>
      </w:pPr>
    </w:p>
    <w:p w14:paraId="61CF5951" w14:textId="77777777" w:rsidR="00604712" w:rsidRPr="00604712" w:rsidRDefault="00604712" w:rsidP="00604712">
      <w:pPr>
        <w:tabs>
          <w:tab w:val="left" w:pos="7655"/>
        </w:tabs>
        <w:spacing w:after="120" w:line="276" w:lineRule="auto"/>
        <w:jc w:val="both"/>
        <w:rPr>
          <w:rFonts w:ascii="Times New Roman" w:eastAsia="Calibri" w:hAnsi="Calibri" w:cs="Times New Roman"/>
          <w:b/>
        </w:rPr>
      </w:pPr>
      <w:r w:rsidRPr="00604712">
        <w:rPr>
          <w:rFonts w:ascii="Times New Roman" w:eastAsia="Calibri" w:hAnsi="Calibri" w:cs="Times New Roman"/>
          <w:b/>
        </w:rPr>
        <w:t>Article 4 :</w:t>
      </w:r>
    </w:p>
    <w:p w14:paraId="6AA273C1" w14:textId="77777777" w:rsidR="00604712" w:rsidRPr="00604712" w:rsidRDefault="00604712" w:rsidP="00604712">
      <w:pPr>
        <w:tabs>
          <w:tab w:val="left" w:pos="7655"/>
        </w:tabs>
        <w:spacing w:after="200" w:line="276" w:lineRule="auto"/>
        <w:jc w:val="both"/>
        <w:rPr>
          <w:rFonts w:ascii="Times New Roman" w:eastAsia="Calibri" w:hAnsi="Calibri" w:cs="Times New Roman"/>
        </w:rPr>
      </w:pPr>
      <w:r w:rsidRPr="00604712">
        <w:rPr>
          <w:rFonts w:ascii="Times New Roman" w:eastAsia="Calibri" w:hAnsi="Calibri" w:cs="Times New Roman"/>
        </w:rPr>
        <w:t>Il est formellement interdit aux stagiaires :</w:t>
      </w:r>
    </w:p>
    <w:p w14:paraId="753FB290" w14:textId="77777777" w:rsidR="00604712" w:rsidRPr="00604712" w:rsidRDefault="00604712" w:rsidP="00604712">
      <w:pPr>
        <w:numPr>
          <w:ilvl w:val="0"/>
          <w:numId w:val="11"/>
        </w:numPr>
        <w:spacing w:after="200" w:line="276" w:lineRule="auto"/>
        <w:rPr>
          <w:rFonts w:ascii="Times New Roman" w:eastAsia="Calibri" w:hAnsi="Times New Roman" w:cs="Times New Roman"/>
        </w:rPr>
      </w:pPr>
      <w:proofErr w:type="gramStart"/>
      <w:r w:rsidRPr="00604712">
        <w:rPr>
          <w:rFonts w:ascii="Times New Roman" w:eastAsia="Calibri" w:hAnsi="Times New Roman" w:cs="Times New Roman"/>
        </w:rPr>
        <w:t>d’entrer</w:t>
      </w:r>
      <w:proofErr w:type="gramEnd"/>
      <w:r w:rsidRPr="00604712">
        <w:rPr>
          <w:rFonts w:ascii="Times New Roman" w:eastAsia="Calibri" w:hAnsi="Times New Roman" w:cs="Times New Roman"/>
        </w:rPr>
        <w:t xml:space="preserve"> en formation en état d’ivresse,</w:t>
      </w:r>
    </w:p>
    <w:p w14:paraId="27B23D65" w14:textId="77777777" w:rsidR="00604712" w:rsidRPr="00604712" w:rsidRDefault="00604712" w:rsidP="00604712">
      <w:pPr>
        <w:numPr>
          <w:ilvl w:val="0"/>
          <w:numId w:val="11"/>
        </w:numPr>
        <w:spacing w:after="200" w:line="276" w:lineRule="auto"/>
        <w:rPr>
          <w:rFonts w:ascii="Times New Roman" w:eastAsia="Calibri" w:hAnsi="Times New Roman" w:cs="Times New Roman"/>
        </w:rPr>
      </w:pPr>
      <w:proofErr w:type="gramStart"/>
      <w:r w:rsidRPr="00604712">
        <w:rPr>
          <w:rFonts w:ascii="Times New Roman" w:eastAsia="Calibri" w:hAnsi="Times New Roman" w:cs="Times New Roman"/>
        </w:rPr>
        <w:t>d’introduire</w:t>
      </w:r>
      <w:proofErr w:type="gramEnd"/>
      <w:r w:rsidRPr="00604712">
        <w:rPr>
          <w:rFonts w:ascii="Times New Roman" w:eastAsia="Calibri" w:hAnsi="Times New Roman" w:cs="Times New Roman"/>
        </w:rPr>
        <w:t xml:space="preserve"> tout produit psychoactif licite ou illicite,</w:t>
      </w:r>
    </w:p>
    <w:p w14:paraId="7BEA0190" w14:textId="77777777" w:rsidR="00604712" w:rsidRPr="00604712" w:rsidRDefault="00604712" w:rsidP="00604712">
      <w:pPr>
        <w:numPr>
          <w:ilvl w:val="0"/>
          <w:numId w:val="11"/>
        </w:numPr>
        <w:spacing w:after="200" w:line="276" w:lineRule="auto"/>
        <w:rPr>
          <w:rFonts w:ascii="Times New Roman" w:eastAsia="Calibri" w:hAnsi="Times New Roman" w:cs="Times New Roman"/>
        </w:rPr>
      </w:pPr>
      <w:proofErr w:type="gramStart"/>
      <w:r w:rsidRPr="00604712">
        <w:rPr>
          <w:rFonts w:ascii="Times New Roman" w:eastAsia="Calibri" w:hAnsi="Times New Roman" w:cs="Times New Roman"/>
        </w:rPr>
        <w:t>de</w:t>
      </w:r>
      <w:proofErr w:type="gramEnd"/>
      <w:r w:rsidRPr="00604712">
        <w:rPr>
          <w:rFonts w:ascii="Times New Roman" w:eastAsia="Calibri" w:hAnsi="Times New Roman" w:cs="Times New Roman"/>
        </w:rPr>
        <w:t xml:space="preserve"> fumer dans les lieux affectés à un usage collectif et notamment dans les lieux de la formation,</w:t>
      </w:r>
    </w:p>
    <w:p w14:paraId="5B4AE227" w14:textId="77777777" w:rsidR="00604712" w:rsidRPr="00604712" w:rsidRDefault="00604712" w:rsidP="00604712">
      <w:pPr>
        <w:numPr>
          <w:ilvl w:val="0"/>
          <w:numId w:val="11"/>
        </w:numPr>
        <w:spacing w:after="200" w:line="276" w:lineRule="auto"/>
        <w:rPr>
          <w:rFonts w:ascii="Times New Roman" w:eastAsia="Calibri" w:hAnsi="Times New Roman" w:cs="Times New Roman"/>
        </w:rPr>
      </w:pPr>
      <w:proofErr w:type="gramStart"/>
      <w:r w:rsidRPr="00604712">
        <w:rPr>
          <w:rFonts w:ascii="Times New Roman" w:eastAsia="Calibri" w:hAnsi="Times New Roman" w:cs="Times New Roman"/>
        </w:rPr>
        <w:t>de</w:t>
      </w:r>
      <w:proofErr w:type="gramEnd"/>
      <w:r w:rsidRPr="00604712">
        <w:rPr>
          <w:rFonts w:ascii="Times New Roman" w:eastAsia="Calibri" w:hAnsi="Times New Roman" w:cs="Times New Roman"/>
        </w:rPr>
        <w:t xml:space="preserve"> quitter la formation sans motif,</w:t>
      </w:r>
    </w:p>
    <w:p w14:paraId="62D2E149" w14:textId="77777777" w:rsidR="00604712" w:rsidRPr="00604712" w:rsidRDefault="00604712" w:rsidP="00604712">
      <w:pPr>
        <w:numPr>
          <w:ilvl w:val="0"/>
          <w:numId w:val="11"/>
        </w:numPr>
        <w:spacing w:after="200" w:line="276" w:lineRule="auto"/>
        <w:rPr>
          <w:rFonts w:ascii="Times New Roman" w:eastAsia="Calibri" w:hAnsi="Times New Roman" w:cs="Times New Roman"/>
        </w:rPr>
      </w:pPr>
      <w:proofErr w:type="gramStart"/>
      <w:r w:rsidRPr="00604712">
        <w:rPr>
          <w:rFonts w:ascii="Times New Roman" w:eastAsia="Calibri" w:hAnsi="Times New Roman" w:cs="Times New Roman"/>
        </w:rPr>
        <w:t>d’emporter</w:t>
      </w:r>
      <w:proofErr w:type="gramEnd"/>
      <w:r w:rsidRPr="00604712">
        <w:rPr>
          <w:rFonts w:ascii="Times New Roman" w:eastAsia="Calibri" w:hAnsi="Times New Roman" w:cs="Times New Roman"/>
        </w:rPr>
        <w:t xml:space="preserve"> tout objet sans autorisation écrite,</w:t>
      </w:r>
    </w:p>
    <w:p w14:paraId="4F1995AB" w14:textId="77777777" w:rsidR="00604712" w:rsidRPr="00604712" w:rsidRDefault="00604712" w:rsidP="00604712">
      <w:pPr>
        <w:numPr>
          <w:ilvl w:val="0"/>
          <w:numId w:val="11"/>
        </w:numPr>
        <w:spacing w:after="200" w:line="276" w:lineRule="auto"/>
        <w:rPr>
          <w:rFonts w:ascii="Times New Roman" w:eastAsia="Calibri" w:hAnsi="Times New Roman" w:cs="Times New Roman"/>
        </w:rPr>
      </w:pPr>
      <w:proofErr w:type="gramStart"/>
      <w:r w:rsidRPr="00604712">
        <w:rPr>
          <w:rFonts w:ascii="Times New Roman" w:eastAsia="Calibri" w:hAnsi="Times New Roman" w:cs="Times New Roman"/>
        </w:rPr>
        <w:t>sauf</w:t>
      </w:r>
      <w:proofErr w:type="gramEnd"/>
      <w:r w:rsidRPr="00604712">
        <w:rPr>
          <w:rFonts w:ascii="Times New Roman" w:eastAsia="Calibri" w:hAnsi="Times New Roman" w:cs="Times New Roman"/>
        </w:rPr>
        <w:t xml:space="preserve"> dérogation expresse, d’enregistrer ou de filmer la session de formation.</w:t>
      </w:r>
    </w:p>
    <w:p w14:paraId="238FAD65" w14:textId="77777777" w:rsidR="00604712" w:rsidRPr="00604712" w:rsidRDefault="00604712" w:rsidP="00604712">
      <w:pPr>
        <w:tabs>
          <w:tab w:val="left" w:pos="7655"/>
        </w:tabs>
        <w:spacing w:before="240" w:after="60" w:line="276" w:lineRule="auto"/>
        <w:outlineLvl w:val="4"/>
        <w:rPr>
          <w:rFonts w:ascii="Times New Roman" w:eastAsia="Times New Roman" w:hAnsi="Calibri" w:cs="Times New Roman"/>
          <w:b/>
          <w:bCs/>
          <w:i/>
          <w:iCs/>
        </w:rPr>
      </w:pPr>
      <w:r w:rsidRPr="00604712">
        <w:rPr>
          <w:rFonts w:ascii="Times New Roman" w:eastAsia="Times New Roman" w:hAnsi="Calibri" w:cs="Times New Roman"/>
          <w:b/>
          <w:bCs/>
          <w:i/>
          <w:iCs/>
        </w:rPr>
        <w:t>SANCTIONS</w:t>
      </w:r>
    </w:p>
    <w:p w14:paraId="59FBC139" w14:textId="77777777" w:rsidR="00604712" w:rsidRPr="00604712" w:rsidRDefault="00604712" w:rsidP="00604712">
      <w:pPr>
        <w:tabs>
          <w:tab w:val="left" w:pos="7655"/>
        </w:tabs>
        <w:spacing w:after="120" w:line="276" w:lineRule="auto"/>
        <w:jc w:val="both"/>
        <w:rPr>
          <w:rFonts w:ascii="Times New Roman" w:eastAsia="Calibri" w:hAnsi="Calibri" w:cs="Times New Roman"/>
          <w:b/>
        </w:rPr>
      </w:pPr>
      <w:r w:rsidRPr="00604712">
        <w:rPr>
          <w:rFonts w:ascii="Times New Roman" w:eastAsia="Calibri" w:hAnsi="Calibri" w:cs="Times New Roman"/>
          <w:b/>
        </w:rPr>
        <w:t>Article 5 :</w:t>
      </w:r>
    </w:p>
    <w:p w14:paraId="2A309721" w14:textId="54C1561E" w:rsidR="00604712" w:rsidRPr="00604712" w:rsidRDefault="00604712" w:rsidP="00604712">
      <w:pPr>
        <w:tabs>
          <w:tab w:val="left" w:pos="7655"/>
        </w:tabs>
        <w:spacing w:after="200" w:line="276" w:lineRule="auto"/>
        <w:jc w:val="both"/>
        <w:rPr>
          <w:rFonts w:ascii="Times New Roman" w:eastAsia="Calibri" w:hAnsi="Calibri" w:cs="Times New Roman"/>
        </w:rPr>
      </w:pPr>
      <w:r w:rsidRPr="00604712">
        <w:rPr>
          <w:rFonts w:ascii="Times New Roman" w:eastAsia="Calibri" w:hAnsi="Calibri" w:cs="Times New Roman"/>
        </w:rPr>
        <w:lastRenderedPageBreak/>
        <w:t>Tout agissement consid</w:t>
      </w:r>
      <w:r w:rsidRPr="00604712">
        <w:rPr>
          <w:rFonts w:ascii="Times New Roman" w:eastAsia="Calibri" w:hAnsi="Calibri" w:cs="Times New Roman"/>
        </w:rPr>
        <w:t>é</w:t>
      </w:r>
      <w:r w:rsidRPr="00604712">
        <w:rPr>
          <w:rFonts w:ascii="Times New Roman" w:eastAsia="Calibri" w:hAnsi="Calibri" w:cs="Times New Roman"/>
        </w:rPr>
        <w:t>r</w:t>
      </w:r>
      <w:r w:rsidRPr="00604712">
        <w:rPr>
          <w:rFonts w:ascii="Times New Roman" w:eastAsia="Calibri" w:hAnsi="Calibri" w:cs="Times New Roman"/>
        </w:rPr>
        <w:t>é</w:t>
      </w:r>
      <w:r>
        <w:rPr>
          <w:rFonts w:ascii="Times New Roman" w:eastAsia="Calibri" w:hAnsi="Calibri" w:cs="Times New Roman"/>
        </w:rPr>
        <w:t xml:space="preserve"> comme fautif par la </w:t>
      </w:r>
      <w:r w:rsidRPr="00604712">
        <w:rPr>
          <w:rFonts w:ascii="Times New Roman" w:eastAsia="Calibri" w:hAnsi="Calibri" w:cs="Times New Roman"/>
        </w:rPr>
        <w:t>directrice de l</w:t>
      </w:r>
      <w:r w:rsidRPr="00604712">
        <w:rPr>
          <w:rFonts w:ascii="Times New Roman" w:eastAsia="Calibri" w:hAnsi="Calibri" w:cs="Times New Roman"/>
        </w:rPr>
        <w:t>’</w:t>
      </w:r>
      <w:r w:rsidRPr="00604712">
        <w:rPr>
          <w:rFonts w:ascii="Times New Roman" w:eastAsia="Calibri" w:hAnsi="Calibri" w:cs="Times New Roman"/>
        </w:rPr>
        <w:t>organisme de formation ou l</w:t>
      </w:r>
      <w:r w:rsidRPr="00604712">
        <w:rPr>
          <w:rFonts w:ascii="Times New Roman" w:eastAsia="Calibri" w:hAnsi="Calibri" w:cs="Times New Roman"/>
        </w:rPr>
        <w:t>’</w:t>
      </w:r>
      <w:r w:rsidRPr="00604712">
        <w:rPr>
          <w:rFonts w:ascii="Times New Roman" w:eastAsia="Calibri" w:hAnsi="Calibri" w:cs="Times New Roman"/>
        </w:rPr>
        <w:t>un de ses repr</w:t>
      </w:r>
      <w:r w:rsidRPr="00604712">
        <w:rPr>
          <w:rFonts w:ascii="Times New Roman" w:eastAsia="Calibri" w:hAnsi="Calibri" w:cs="Times New Roman"/>
        </w:rPr>
        <w:t>é</w:t>
      </w:r>
      <w:r w:rsidRPr="00604712">
        <w:rPr>
          <w:rFonts w:ascii="Times New Roman" w:eastAsia="Calibri" w:hAnsi="Calibri" w:cs="Times New Roman"/>
        </w:rPr>
        <w:t>sentants pourra, en fonction de sa nature et de sa gravit</w:t>
      </w:r>
      <w:r w:rsidRPr="00604712">
        <w:rPr>
          <w:rFonts w:ascii="Times New Roman" w:eastAsia="Calibri" w:hAnsi="Calibri" w:cs="Times New Roman"/>
        </w:rPr>
        <w:t>é</w:t>
      </w:r>
      <w:r w:rsidRPr="00604712">
        <w:rPr>
          <w:rFonts w:ascii="Times New Roman" w:eastAsia="Calibri" w:hAnsi="Calibri" w:cs="Times New Roman"/>
        </w:rPr>
        <w:t>, faire l</w:t>
      </w:r>
      <w:r w:rsidRPr="00604712">
        <w:rPr>
          <w:rFonts w:ascii="Times New Roman" w:eastAsia="Calibri" w:hAnsi="Calibri" w:cs="Times New Roman"/>
        </w:rPr>
        <w:t>’</w:t>
      </w:r>
      <w:r w:rsidRPr="00604712">
        <w:rPr>
          <w:rFonts w:ascii="Times New Roman" w:eastAsia="Calibri" w:hAnsi="Calibri" w:cs="Times New Roman"/>
        </w:rPr>
        <w:t>objet de l</w:t>
      </w:r>
      <w:r w:rsidRPr="00604712">
        <w:rPr>
          <w:rFonts w:ascii="Times New Roman" w:eastAsia="Calibri" w:hAnsi="Calibri" w:cs="Times New Roman"/>
        </w:rPr>
        <w:t>’</w:t>
      </w:r>
      <w:r w:rsidRPr="00604712">
        <w:rPr>
          <w:rFonts w:ascii="Times New Roman" w:eastAsia="Calibri" w:hAnsi="Calibri" w:cs="Times New Roman"/>
        </w:rPr>
        <w:t>une ou l</w:t>
      </w:r>
      <w:r w:rsidRPr="00604712">
        <w:rPr>
          <w:rFonts w:ascii="Times New Roman" w:eastAsia="Calibri" w:hAnsi="Calibri" w:cs="Times New Roman"/>
        </w:rPr>
        <w:t>’</w:t>
      </w:r>
      <w:r w:rsidRPr="00604712">
        <w:rPr>
          <w:rFonts w:ascii="Times New Roman" w:eastAsia="Calibri" w:hAnsi="Calibri" w:cs="Times New Roman"/>
        </w:rPr>
        <w:t>autre des sanctions ci-apr</w:t>
      </w:r>
      <w:r w:rsidRPr="00604712">
        <w:rPr>
          <w:rFonts w:ascii="Times New Roman" w:eastAsia="Calibri" w:hAnsi="Calibri" w:cs="Times New Roman"/>
        </w:rPr>
        <w:t>è</w:t>
      </w:r>
      <w:r w:rsidRPr="00604712">
        <w:rPr>
          <w:rFonts w:ascii="Times New Roman" w:eastAsia="Calibri" w:hAnsi="Calibri" w:cs="Times New Roman"/>
        </w:rPr>
        <w:t>s par ordre d</w:t>
      </w:r>
      <w:r w:rsidRPr="00604712">
        <w:rPr>
          <w:rFonts w:ascii="Times New Roman" w:eastAsia="Calibri" w:hAnsi="Calibri" w:cs="Times New Roman"/>
        </w:rPr>
        <w:t>’</w:t>
      </w:r>
      <w:r w:rsidRPr="00604712">
        <w:rPr>
          <w:rFonts w:ascii="Times New Roman" w:eastAsia="Calibri" w:hAnsi="Calibri" w:cs="Times New Roman"/>
        </w:rPr>
        <w:t xml:space="preserve">importance : </w:t>
      </w:r>
    </w:p>
    <w:p w14:paraId="2522844A"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 xml:space="preserve">Rappel à l’ordre, </w:t>
      </w:r>
    </w:p>
    <w:p w14:paraId="3839C04F"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 xml:space="preserve">Avertissement écrit du directeur /directrice de l’organisme de formation ou de son représentant, </w:t>
      </w:r>
    </w:p>
    <w:p w14:paraId="1A935DBC"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 xml:space="preserve">Exclusion temporaire de la formation, </w:t>
      </w:r>
    </w:p>
    <w:p w14:paraId="227FB044"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Exclusion définitive de la formation.</w:t>
      </w:r>
    </w:p>
    <w:p w14:paraId="1799F8AC" w14:textId="77777777" w:rsidR="00604712" w:rsidRPr="00604712" w:rsidRDefault="00604712" w:rsidP="00604712">
      <w:pPr>
        <w:tabs>
          <w:tab w:val="left" w:pos="7655"/>
        </w:tabs>
        <w:spacing w:after="200" w:line="252" w:lineRule="exact"/>
        <w:jc w:val="both"/>
        <w:rPr>
          <w:rFonts w:ascii="Times New Roman" w:eastAsia="Calibri" w:hAnsi="Times New Roman" w:cs="Times New Roman"/>
        </w:rPr>
      </w:pPr>
    </w:p>
    <w:p w14:paraId="08E59B68" w14:textId="77777777" w:rsidR="00604712" w:rsidRPr="00604712" w:rsidRDefault="00604712" w:rsidP="00604712">
      <w:pPr>
        <w:tabs>
          <w:tab w:val="left" w:pos="7655"/>
        </w:tabs>
        <w:spacing w:before="240" w:after="60" w:line="321" w:lineRule="exact"/>
        <w:jc w:val="both"/>
        <w:outlineLvl w:val="4"/>
        <w:rPr>
          <w:rFonts w:ascii="Times New Roman" w:eastAsia="Times New Roman" w:hAnsi="Calibri" w:cs="Times New Roman"/>
          <w:b/>
          <w:bCs/>
          <w:i/>
          <w:iCs/>
        </w:rPr>
      </w:pPr>
      <w:r w:rsidRPr="00604712">
        <w:rPr>
          <w:rFonts w:ascii="Times New Roman" w:eastAsia="Times New Roman" w:hAnsi="Calibri" w:cs="Times New Roman"/>
          <w:b/>
          <w:bCs/>
          <w:i/>
          <w:iCs/>
        </w:rPr>
        <w:t>GARANTIES DISCIPLINAIRES</w:t>
      </w:r>
    </w:p>
    <w:p w14:paraId="6B878BBE" w14:textId="77777777" w:rsidR="00604712" w:rsidRPr="00604712" w:rsidRDefault="00604712" w:rsidP="00604712">
      <w:pPr>
        <w:tabs>
          <w:tab w:val="left" w:pos="7655"/>
        </w:tabs>
        <w:spacing w:before="240" w:after="60" w:line="274" w:lineRule="exact"/>
        <w:jc w:val="both"/>
        <w:outlineLvl w:val="6"/>
        <w:rPr>
          <w:rFonts w:ascii="Times New Roman" w:eastAsia="Times New Roman" w:hAnsi="Calibri" w:cs="Times New Roman"/>
          <w:b/>
        </w:rPr>
      </w:pPr>
      <w:r w:rsidRPr="00604712">
        <w:rPr>
          <w:rFonts w:ascii="Times New Roman" w:eastAsia="Times New Roman" w:hAnsi="Calibri" w:cs="Times New Roman"/>
          <w:b/>
        </w:rPr>
        <w:t>Article 6 :</w:t>
      </w:r>
    </w:p>
    <w:p w14:paraId="4A08E33F" w14:textId="77777777"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Aucune sanction ne peut être prononcée à l’encontre du stagiaire ou du personnel salarié et vacataire sans que celui-ci n’ait été informé dans le même temps et par écrit des griefs retenus contre lui. Lorsqu’un agissement considéré comme fautif rend indispensable une mesure conservatoire d’exclusion temporaire à effet immédiat, aucune sanction définitive relative à cet agissement ne peut être prise sans que le stagiaire ou le personnel salarié et vacataires n’ait été au préalable informé des griefs retenus contre lui et, éventuellement, qu’il ait été convoqué à un entretien.</w:t>
      </w:r>
    </w:p>
    <w:p w14:paraId="5202BF07" w14:textId="77777777" w:rsidR="00604712" w:rsidRPr="00604712" w:rsidRDefault="00604712" w:rsidP="00604712">
      <w:pPr>
        <w:tabs>
          <w:tab w:val="left" w:pos="7655"/>
        </w:tabs>
        <w:spacing w:before="240" w:after="60" w:line="275" w:lineRule="exact"/>
        <w:outlineLvl w:val="6"/>
        <w:rPr>
          <w:rFonts w:ascii="Times New Roman" w:eastAsia="Times New Roman" w:hAnsi="Calibri" w:cs="Times New Roman"/>
        </w:rPr>
      </w:pPr>
      <w:r w:rsidRPr="00604712">
        <w:rPr>
          <w:rFonts w:ascii="Times New Roman" w:eastAsia="Times New Roman" w:hAnsi="Calibri" w:cs="Times New Roman"/>
          <w:b/>
        </w:rPr>
        <w:t>Article 7</w:t>
      </w:r>
      <w:r w:rsidRPr="00604712">
        <w:rPr>
          <w:rFonts w:ascii="Times New Roman" w:eastAsia="Times New Roman" w:hAnsi="Calibri" w:cs="Times New Roman"/>
        </w:rPr>
        <w:t xml:space="preserve"> :</w:t>
      </w:r>
    </w:p>
    <w:p w14:paraId="4E6752E6" w14:textId="77777777"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Lorsque le directeur de l’organisme de formation ou son représentant envisage de prendre une sanction, il convoque le stagiaire par lettre recommandée avec accusé de réception ou remise en main propre à l’intéressé contre décharge en lui indiquant l’objet de la convocation, la date, l’heure et le lieu de l’entretien, sauf si la sanction envisagée est un avertissement ou une sanction de même nature qui n’a pas d’incidence immédiate ou non sur la présence du stagiaire pour la suite de la formation.</w:t>
      </w:r>
    </w:p>
    <w:p w14:paraId="6CE415D9" w14:textId="77777777" w:rsidR="00604712" w:rsidRPr="00604712" w:rsidRDefault="00604712" w:rsidP="00604712">
      <w:pPr>
        <w:tabs>
          <w:tab w:val="left" w:pos="7655"/>
        </w:tabs>
        <w:spacing w:before="240" w:after="60" w:line="275" w:lineRule="exact"/>
        <w:outlineLvl w:val="6"/>
        <w:rPr>
          <w:rFonts w:ascii="Times New Roman" w:eastAsia="Times New Roman" w:hAnsi="Calibri" w:cs="Times New Roman"/>
          <w:b/>
        </w:rPr>
      </w:pPr>
      <w:r w:rsidRPr="00604712">
        <w:rPr>
          <w:rFonts w:ascii="Times New Roman" w:eastAsia="Times New Roman" w:hAnsi="Calibri" w:cs="Times New Roman"/>
          <w:b/>
        </w:rPr>
        <w:t>Article 8 :</w:t>
      </w:r>
    </w:p>
    <w:p w14:paraId="05270CF0" w14:textId="77777777"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Au cours de l’entretien, le stagiaire peut se faire assister par une personne de son choix, stagiaire ou salarié de l’organisme. La convocation mentionnée à l’article précédent fait état de cette faculté.</w:t>
      </w:r>
    </w:p>
    <w:p w14:paraId="46280444" w14:textId="77777777"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Lors de l’entretien, le motif de la sanction envisagée est indiqué au stagiaire, dont on recueille les explications.</w:t>
      </w:r>
    </w:p>
    <w:p w14:paraId="08387D92" w14:textId="77777777" w:rsidR="00604712" w:rsidRPr="00604712" w:rsidRDefault="00604712" w:rsidP="00604712">
      <w:pPr>
        <w:tabs>
          <w:tab w:val="left" w:pos="7655"/>
        </w:tabs>
        <w:spacing w:before="240" w:after="60" w:line="275" w:lineRule="exact"/>
        <w:outlineLvl w:val="6"/>
        <w:rPr>
          <w:rFonts w:ascii="Times New Roman" w:eastAsia="Times New Roman" w:hAnsi="Calibri" w:cs="Times New Roman"/>
          <w:b/>
        </w:rPr>
      </w:pPr>
      <w:r w:rsidRPr="00604712">
        <w:rPr>
          <w:rFonts w:ascii="Times New Roman" w:eastAsia="Times New Roman" w:hAnsi="Calibri" w:cs="Times New Roman"/>
          <w:b/>
        </w:rPr>
        <w:t>Article 9 :</w:t>
      </w:r>
    </w:p>
    <w:p w14:paraId="7A360DD9" w14:textId="77777777" w:rsidR="00604712" w:rsidRPr="00604712" w:rsidRDefault="00604712" w:rsidP="00604712">
      <w:pPr>
        <w:tabs>
          <w:tab w:val="left" w:pos="7655"/>
        </w:tabs>
        <w:spacing w:after="200" w:line="252" w:lineRule="exact"/>
        <w:rPr>
          <w:rFonts w:ascii="Times New Roman" w:eastAsia="Calibri" w:hAnsi="Times New Roman" w:cs="Times New Roman"/>
        </w:rPr>
      </w:pPr>
      <w:r w:rsidRPr="00604712">
        <w:rPr>
          <w:rFonts w:ascii="Times New Roman" w:eastAsia="Calibri" w:hAnsi="Times New Roman" w:cs="Times New Roman"/>
        </w:rPr>
        <w:t>La sanction ne peut intervenir moins d’un jour franc ni plus de 15 jours après l’entretien.</w:t>
      </w:r>
    </w:p>
    <w:p w14:paraId="06BE2670" w14:textId="77777777"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Elle fait l’objet d’une notification écrite et motivée au stagiaire sous forme d’une lettre remise contre décharge ou d’une lettre recommandée.</w:t>
      </w:r>
    </w:p>
    <w:p w14:paraId="47D539AE" w14:textId="77777777" w:rsidR="00604712" w:rsidRPr="00604712" w:rsidRDefault="00604712" w:rsidP="00604712">
      <w:pPr>
        <w:tabs>
          <w:tab w:val="left" w:pos="7655"/>
        </w:tabs>
        <w:spacing w:before="240" w:after="60" w:line="275" w:lineRule="exact"/>
        <w:outlineLvl w:val="6"/>
        <w:rPr>
          <w:rFonts w:ascii="Times New Roman" w:eastAsia="Times New Roman" w:hAnsi="Calibri" w:cs="Times New Roman"/>
          <w:b/>
        </w:rPr>
      </w:pPr>
      <w:r w:rsidRPr="00604712">
        <w:rPr>
          <w:rFonts w:ascii="Times New Roman" w:eastAsia="Times New Roman" w:hAnsi="Calibri" w:cs="Times New Roman"/>
          <w:b/>
        </w:rPr>
        <w:lastRenderedPageBreak/>
        <w:t>Article 10 :</w:t>
      </w:r>
    </w:p>
    <w:p w14:paraId="5A129B61" w14:textId="77777777"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Lorsqu’un agissement considéré comme fautif a rendu indispensable une mesure conservatoire d’exclusion temporaire à effet immédiat, aucune sanction définitive relative à cet agissement ne peut être prise sans que le stagiaire n’ait été au préalable informé des griefs retenus contre lui et éventuellement, qu’il ait été convoqué à un entretien.</w:t>
      </w:r>
    </w:p>
    <w:p w14:paraId="16DFC9E8" w14:textId="77777777" w:rsidR="00604712" w:rsidRPr="00604712" w:rsidRDefault="00604712" w:rsidP="00604712">
      <w:pPr>
        <w:tabs>
          <w:tab w:val="left" w:pos="7655"/>
        </w:tabs>
        <w:spacing w:after="200" w:line="251" w:lineRule="exact"/>
        <w:rPr>
          <w:rFonts w:ascii="Times New Roman" w:eastAsia="Calibri" w:hAnsi="Calibri" w:cs="Times New Roman"/>
          <w:b/>
        </w:rPr>
      </w:pPr>
      <w:r w:rsidRPr="00604712">
        <w:rPr>
          <w:rFonts w:ascii="Times New Roman" w:eastAsia="Calibri" w:hAnsi="Calibri" w:cs="Times New Roman"/>
          <w:b/>
        </w:rPr>
        <w:t>Article 11 :</w:t>
      </w:r>
    </w:p>
    <w:p w14:paraId="225191D0" w14:textId="77777777"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Le directeur de l’organisme de formation informe l’employeur, et éventuellement l’organisme paritaire prenant à sa charge les frais de formation, de la sanction prise.</w:t>
      </w:r>
    </w:p>
    <w:p w14:paraId="2E53ABCF" w14:textId="77777777" w:rsidR="00604712" w:rsidRPr="00604712" w:rsidRDefault="00604712" w:rsidP="00604712">
      <w:pPr>
        <w:tabs>
          <w:tab w:val="left" w:pos="7655"/>
        </w:tabs>
        <w:spacing w:before="240" w:after="60" w:line="321" w:lineRule="exact"/>
        <w:outlineLvl w:val="4"/>
        <w:rPr>
          <w:rFonts w:ascii="Times New Roman" w:eastAsia="Times New Roman" w:hAnsi="Calibri" w:cs="Times New Roman"/>
          <w:b/>
          <w:bCs/>
          <w:i/>
          <w:iCs/>
        </w:rPr>
      </w:pPr>
      <w:r w:rsidRPr="00604712">
        <w:rPr>
          <w:rFonts w:ascii="Times New Roman" w:eastAsia="Times New Roman" w:hAnsi="Calibri" w:cs="Times New Roman"/>
          <w:b/>
          <w:bCs/>
          <w:i/>
          <w:iCs/>
        </w:rPr>
        <w:t xml:space="preserve">REPRESENTATION DES STAGIAIRES R 6352 -9 </w:t>
      </w:r>
      <w:r w:rsidRPr="00604712">
        <w:rPr>
          <w:rFonts w:ascii="Times New Roman" w:eastAsia="Times New Roman" w:hAnsi="Calibri" w:cs="Times New Roman"/>
          <w:b/>
          <w:bCs/>
          <w:i/>
          <w:iCs/>
        </w:rPr>
        <w:t>à</w:t>
      </w:r>
      <w:r w:rsidRPr="00604712">
        <w:rPr>
          <w:rFonts w:ascii="Times New Roman" w:eastAsia="Times New Roman" w:hAnsi="Calibri" w:cs="Times New Roman"/>
          <w:b/>
          <w:bCs/>
          <w:i/>
          <w:iCs/>
        </w:rPr>
        <w:t xml:space="preserve"> 15</w:t>
      </w:r>
    </w:p>
    <w:p w14:paraId="5AF2F678" w14:textId="77777777" w:rsidR="00604712" w:rsidRPr="00604712" w:rsidRDefault="00604712" w:rsidP="00604712">
      <w:pPr>
        <w:tabs>
          <w:tab w:val="left" w:pos="7655"/>
        </w:tabs>
        <w:spacing w:before="240" w:after="60" w:line="274" w:lineRule="exact"/>
        <w:outlineLvl w:val="6"/>
        <w:rPr>
          <w:rFonts w:ascii="Times New Roman" w:eastAsia="Times New Roman" w:hAnsi="Calibri" w:cs="Times New Roman"/>
          <w:b/>
        </w:rPr>
      </w:pPr>
      <w:r w:rsidRPr="00604712">
        <w:rPr>
          <w:rFonts w:ascii="Times New Roman" w:eastAsia="Times New Roman" w:hAnsi="Calibri" w:cs="Times New Roman"/>
          <w:b/>
        </w:rPr>
        <w:t>Article 12 :</w:t>
      </w:r>
    </w:p>
    <w:p w14:paraId="35E6445E" w14:textId="77777777"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Pour chacun des stages d’une durée supérieure à 500 heures, il est procédé simultanément à l’élection d’un délégué titulaire et d’un délégué suppléant en scrutin uninominal à deux tours.</w:t>
      </w:r>
    </w:p>
    <w:p w14:paraId="5DD99DC4" w14:textId="77777777" w:rsidR="00604712" w:rsidRPr="00604712" w:rsidRDefault="00604712" w:rsidP="00604712">
      <w:pPr>
        <w:tabs>
          <w:tab w:val="left" w:pos="7655"/>
        </w:tabs>
        <w:spacing w:after="200" w:line="252" w:lineRule="exact"/>
        <w:rPr>
          <w:rFonts w:ascii="Times New Roman" w:eastAsia="Calibri" w:hAnsi="Times New Roman" w:cs="Times New Roman"/>
        </w:rPr>
      </w:pPr>
      <w:r w:rsidRPr="00604712">
        <w:rPr>
          <w:rFonts w:ascii="Times New Roman" w:eastAsia="Calibri" w:hAnsi="Times New Roman" w:cs="Times New Roman"/>
        </w:rPr>
        <w:t>Tous les stagiaires sont électeurs et éligibles.</w:t>
      </w:r>
    </w:p>
    <w:p w14:paraId="00865D52" w14:textId="77777777"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Le directeur de l’organisme de formation ou ses représentants assurent l’organisation et le bon déroulement du scrutin qui a lieu pendant les heures de formation, au plus tôt 20 heures, au plus tard 40 heures après le début de la formation.</w:t>
      </w:r>
    </w:p>
    <w:p w14:paraId="3DB6C298" w14:textId="77777777"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Les délégués sont élus pour la durée de la formation. Leurs fonctions prennent fin lorsqu’ils cessent, pour quelque cause que ce soit de participer à la formation.</w:t>
      </w:r>
    </w:p>
    <w:p w14:paraId="275416B7" w14:textId="77777777" w:rsidR="00604712" w:rsidRPr="00604712" w:rsidRDefault="00604712" w:rsidP="00604712">
      <w:pPr>
        <w:tabs>
          <w:tab w:val="left" w:pos="7655"/>
        </w:tabs>
        <w:spacing w:after="200" w:line="276" w:lineRule="auto"/>
        <w:rPr>
          <w:rFonts w:ascii="Times New Roman" w:eastAsia="Calibri" w:hAnsi="Times New Roman" w:cs="Times New Roman"/>
        </w:rPr>
      </w:pPr>
      <w:r w:rsidRPr="00604712">
        <w:rPr>
          <w:rFonts w:ascii="Times New Roman" w:eastAsia="Calibri" w:hAnsi="Times New Roman" w:cs="Times New Roman"/>
        </w:rPr>
        <w:t>Si le délégué titulaire et le délégué suppléant ont cessé leurs fonctions avant la fin du stage, il est procédé à une nouvelle élection dans les conditions prévues aux articles R.6352-9 à R.6352-12.</w:t>
      </w:r>
    </w:p>
    <w:p w14:paraId="5FF83316" w14:textId="77777777"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Les délégués font toute suggestion pour améliorer le déroulement des stages et les conditions de vie des stagiaires dans l’organisme de formation. Ils présentent toutes les réclamations individuelles ou collectives relatives à ces matières, aux conditions d’hygiène et de sécurité et à l’application du règlement intérieur.</w:t>
      </w:r>
    </w:p>
    <w:p w14:paraId="4FCCAD35" w14:textId="77777777" w:rsidR="00604712" w:rsidRPr="00604712" w:rsidRDefault="00604712" w:rsidP="00604712">
      <w:pPr>
        <w:tabs>
          <w:tab w:val="left" w:pos="7655"/>
        </w:tabs>
        <w:spacing w:after="200" w:line="276" w:lineRule="auto"/>
        <w:rPr>
          <w:rFonts w:ascii="Times New Roman" w:eastAsia="Calibri" w:hAnsi="Times New Roman" w:cs="Times New Roman"/>
        </w:rPr>
      </w:pPr>
    </w:p>
    <w:p w14:paraId="7A1D9867" w14:textId="77777777" w:rsidR="00604712" w:rsidRPr="00604712" w:rsidRDefault="00604712" w:rsidP="00604712">
      <w:pPr>
        <w:tabs>
          <w:tab w:val="left" w:pos="7655"/>
        </w:tabs>
        <w:spacing w:before="240" w:after="60" w:line="321" w:lineRule="exact"/>
        <w:outlineLvl w:val="4"/>
        <w:rPr>
          <w:rFonts w:ascii="Times New Roman" w:eastAsia="Times New Roman" w:hAnsi="Calibri" w:cs="Times New Roman"/>
          <w:b/>
          <w:bCs/>
          <w:i/>
          <w:iCs/>
        </w:rPr>
      </w:pPr>
      <w:r w:rsidRPr="00604712">
        <w:rPr>
          <w:rFonts w:ascii="Times New Roman" w:eastAsia="Times New Roman" w:hAnsi="Calibri" w:cs="Times New Roman"/>
          <w:b/>
          <w:bCs/>
          <w:i/>
          <w:iCs/>
        </w:rPr>
        <w:t>PROTECTION SOCIALE DES STAGIAIRES Articles L 6342-1 et R 6342-3 15</w:t>
      </w:r>
    </w:p>
    <w:p w14:paraId="5C6C9290" w14:textId="77777777" w:rsidR="00604712" w:rsidRPr="00604712" w:rsidRDefault="00604712" w:rsidP="00604712">
      <w:pPr>
        <w:tabs>
          <w:tab w:val="left" w:pos="7655"/>
        </w:tabs>
        <w:spacing w:before="240" w:after="60" w:line="274" w:lineRule="exact"/>
        <w:outlineLvl w:val="6"/>
        <w:rPr>
          <w:rFonts w:ascii="Times New Roman" w:eastAsia="Times New Roman" w:hAnsi="Calibri" w:cs="Times New Roman"/>
          <w:b/>
        </w:rPr>
      </w:pPr>
      <w:r w:rsidRPr="00604712">
        <w:rPr>
          <w:rFonts w:ascii="Times New Roman" w:eastAsia="Times New Roman" w:hAnsi="Calibri" w:cs="Times New Roman"/>
          <w:b/>
        </w:rPr>
        <w:t>Article 13</w:t>
      </w:r>
      <w:r w:rsidRPr="00604712">
        <w:rPr>
          <w:rFonts w:ascii="Times New Roman" w:eastAsia="Times New Roman" w:hAnsi="Calibri" w:cs="Times New Roman"/>
          <w:b/>
        </w:rPr>
        <w:t> </w:t>
      </w:r>
      <w:r w:rsidRPr="00604712">
        <w:rPr>
          <w:rFonts w:ascii="Times New Roman" w:eastAsia="Times New Roman" w:hAnsi="Calibri" w:cs="Times New Roman"/>
          <w:b/>
        </w:rPr>
        <w:t>:</w:t>
      </w:r>
    </w:p>
    <w:p w14:paraId="4C3F94EC" w14:textId="4E700FD7"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Tout stagiaire de la formation professionnelle continue bénéficie d’une couverture sociale, qu’il perçoive ou non un</w:t>
      </w:r>
      <w:r>
        <w:rPr>
          <w:rFonts w:ascii="Times New Roman" w:eastAsia="Calibri" w:hAnsi="Times New Roman" w:cs="Times New Roman"/>
        </w:rPr>
        <w:t xml:space="preserve">e rémunération. La directrice de </w:t>
      </w:r>
      <w:r w:rsidR="007516B4">
        <w:rPr>
          <w:rFonts w:ascii="Times New Roman" w:eastAsia="Calibri" w:hAnsi="Times New Roman" w:cs="Times New Roman"/>
        </w:rPr>
        <w:t xml:space="preserve">PERFORMANCES RH </w:t>
      </w:r>
      <w:r w:rsidRPr="00604712">
        <w:rPr>
          <w:rFonts w:ascii="Times New Roman" w:eastAsia="Calibri" w:hAnsi="Times New Roman" w:cs="Times New Roman"/>
        </w:rPr>
        <w:t xml:space="preserve">s’assure que le stagiaire est bien affilié à un régime de sécurité sociale. Cette démarche est effectuée auprès de l’organisme gestionnaire de la rémunération du stagiaire lorsqu’il est rémunéré. En matière d’accidents du travail et de maladies professionnelles, les obligations incombent </w:t>
      </w:r>
      <w:r>
        <w:rPr>
          <w:rFonts w:ascii="Times New Roman" w:eastAsia="Calibri" w:hAnsi="Times New Roman" w:cs="Times New Roman"/>
        </w:rPr>
        <w:t>à RH PERFORMANCES</w:t>
      </w:r>
      <w:r w:rsidRPr="00604712">
        <w:rPr>
          <w:rFonts w:ascii="Times New Roman" w:eastAsia="Calibri" w:hAnsi="Times New Roman" w:cs="Times New Roman"/>
        </w:rPr>
        <w:t>, sauf en ce qui concerne le paiement des cotisations.</w:t>
      </w:r>
    </w:p>
    <w:p w14:paraId="3E41102E" w14:textId="77777777" w:rsidR="00604712" w:rsidRPr="00604712" w:rsidRDefault="00604712" w:rsidP="00604712">
      <w:pPr>
        <w:tabs>
          <w:tab w:val="left" w:pos="7655"/>
        </w:tabs>
        <w:spacing w:after="200" w:line="252" w:lineRule="exact"/>
        <w:jc w:val="both"/>
        <w:rPr>
          <w:rFonts w:ascii="Calibri" w:eastAsia="Calibri" w:hAnsi="Calibri" w:cs="Times New Roman"/>
        </w:rPr>
      </w:pPr>
    </w:p>
    <w:p w14:paraId="61168482" w14:textId="77777777" w:rsidR="00604712" w:rsidRPr="00604712" w:rsidRDefault="00604712" w:rsidP="00604712">
      <w:pPr>
        <w:tabs>
          <w:tab w:val="left" w:pos="7655"/>
        </w:tabs>
        <w:spacing w:before="240" w:after="60" w:line="321" w:lineRule="exact"/>
        <w:outlineLvl w:val="4"/>
        <w:rPr>
          <w:rFonts w:ascii="Times New Roman" w:eastAsia="Times New Roman" w:hAnsi="Calibri" w:cs="Times New Roman"/>
          <w:b/>
          <w:bCs/>
          <w:i/>
          <w:iCs/>
        </w:rPr>
      </w:pPr>
      <w:r w:rsidRPr="00604712">
        <w:rPr>
          <w:rFonts w:ascii="Times New Roman" w:eastAsia="Times New Roman" w:hAnsi="Calibri" w:cs="Times New Roman"/>
          <w:b/>
          <w:bCs/>
          <w:i/>
          <w:iCs/>
        </w:rPr>
        <w:lastRenderedPageBreak/>
        <w:t>L</w:t>
      </w:r>
      <w:r w:rsidRPr="00604712">
        <w:rPr>
          <w:rFonts w:ascii="Times New Roman" w:eastAsia="Times New Roman" w:hAnsi="Calibri" w:cs="Times New Roman"/>
          <w:b/>
          <w:bCs/>
          <w:i/>
          <w:iCs/>
        </w:rPr>
        <w:t>’</w:t>
      </w:r>
      <w:r w:rsidRPr="00604712">
        <w:rPr>
          <w:rFonts w:ascii="Times New Roman" w:eastAsia="Times New Roman" w:hAnsi="Calibri" w:cs="Times New Roman"/>
          <w:b/>
          <w:bCs/>
          <w:i/>
          <w:iCs/>
        </w:rPr>
        <w:t>INFORMATION DES STAGIAIRES Articles L 6353-4 et 8, L 6355-8, 9 et 23 du code du travail.</w:t>
      </w:r>
    </w:p>
    <w:p w14:paraId="37E65A3A" w14:textId="77777777" w:rsidR="00604712" w:rsidRPr="00604712" w:rsidRDefault="00604712" w:rsidP="00604712">
      <w:pPr>
        <w:tabs>
          <w:tab w:val="left" w:pos="7655"/>
        </w:tabs>
        <w:spacing w:before="240" w:after="60" w:line="274" w:lineRule="exact"/>
        <w:outlineLvl w:val="6"/>
        <w:rPr>
          <w:rFonts w:ascii="Times New Roman" w:eastAsia="Times New Roman" w:hAnsi="Calibri" w:cs="Times New Roman"/>
          <w:b/>
        </w:rPr>
      </w:pPr>
      <w:r w:rsidRPr="00604712">
        <w:rPr>
          <w:rFonts w:ascii="Times New Roman" w:eastAsia="Times New Roman" w:hAnsi="Calibri" w:cs="Times New Roman"/>
          <w:b/>
        </w:rPr>
        <w:t>Article 14</w:t>
      </w:r>
      <w:r w:rsidRPr="00604712">
        <w:rPr>
          <w:rFonts w:ascii="Times New Roman" w:eastAsia="Times New Roman" w:hAnsi="Calibri" w:cs="Times New Roman"/>
          <w:b/>
        </w:rPr>
        <w:t> </w:t>
      </w:r>
      <w:r w:rsidRPr="00604712">
        <w:rPr>
          <w:rFonts w:ascii="Times New Roman" w:eastAsia="Times New Roman" w:hAnsi="Calibri" w:cs="Times New Roman"/>
          <w:b/>
        </w:rPr>
        <w:t>:</w:t>
      </w:r>
    </w:p>
    <w:p w14:paraId="1B20253C" w14:textId="2D2AC954" w:rsidR="00604712" w:rsidRPr="00604712" w:rsidRDefault="00604712" w:rsidP="00604712">
      <w:pPr>
        <w:tabs>
          <w:tab w:val="left" w:pos="7655"/>
        </w:tabs>
        <w:spacing w:after="200" w:line="276" w:lineRule="auto"/>
        <w:jc w:val="both"/>
        <w:rPr>
          <w:rFonts w:ascii="Times New Roman" w:eastAsia="Calibri" w:hAnsi="Times New Roman" w:cs="Times New Roman"/>
        </w:rPr>
      </w:pPr>
      <w:r>
        <w:rPr>
          <w:rFonts w:ascii="Times New Roman" w:eastAsia="Calibri" w:hAnsi="Times New Roman" w:cs="Times New Roman"/>
        </w:rPr>
        <w:t xml:space="preserve"> </w:t>
      </w:r>
      <w:r w:rsidR="007516B4">
        <w:rPr>
          <w:rFonts w:ascii="Times New Roman" w:eastAsia="Calibri" w:hAnsi="Times New Roman" w:cs="Times New Roman"/>
        </w:rPr>
        <w:t xml:space="preserve">PERFORMANCES RH </w:t>
      </w:r>
      <w:r w:rsidRPr="00604712">
        <w:rPr>
          <w:rFonts w:ascii="Times New Roman" w:eastAsia="Calibri" w:hAnsi="Times New Roman" w:cs="Times New Roman"/>
        </w:rPr>
        <w:t>met à disposition du stagiaire, avant son inscription définitive, les documents suivants :</w:t>
      </w:r>
    </w:p>
    <w:p w14:paraId="3B41312F"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Les objectifs et le contenu de la formation</w:t>
      </w:r>
    </w:p>
    <w:p w14:paraId="4F08AF5D"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 xml:space="preserve">La liste des formateurs </w:t>
      </w:r>
    </w:p>
    <w:p w14:paraId="1B3C7414"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Les horaires des sessions de formation</w:t>
      </w:r>
    </w:p>
    <w:p w14:paraId="793DEF51"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Les modalités d’évaluation</w:t>
      </w:r>
    </w:p>
    <w:p w14:paraId="5812DE46"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Les coordonnés de l’interlocuteur chargé des relations avec le stagiaire chez le commanditaire de la formation (employeur, Région, Pôle emploi…)</w:t>
      </w:r>
    </w:p>
    <w:p w14:paraId="66E61A57" w14:textId="77777777" w:rsidR="00604712" w:rsidRPr="00604712" w:rsidRDefault="00604712" w:rsidP="00604712">
      <w:pPr>
        <w:numPr>
          <w:ilvl w:val="0"/>
          <w:numId w:val="11"/>
        </w:numPr>
        <w:spacing w:after="200" w:line="276" w:lineRule="auto"/>
        <w:rPr>
          <w:rFonts w:ascii="Times New Roman" w:eastAsia="Calibri" w:hAnsi="Times New Roman" w:cs="Times New Roman"/>
        </w:rPr>
      </w:pPr>
      <w:r w:rsidRPr="00604712">
        <w:rPr>
          <w:rFonts w:ascii="Times New Roman" w:eastAsia="Calibri" w:hAnsi="Times New Roman" w:cs="Times New Roman"/>
        </w:rPr>
        <w:t>Le règlement applicable</w:t>
      </w:r>
    </w:p>
    <w:p w14:paraId="248D5F90" w14:textId="77777777" w:rsidR="00604712" w:rsidRPr="00604712" w:rsidRDefault="00604712" w:rsidP="00604712">
      <w:pPr>
        <w:tabs>
          <w:tab w:val="left" w:pos="7655"/>
        </w:tabs>
        <w:spacing w:before="240" w:after="60" w:line="321" w:lineRule="exact"/>
        <w:outlineLvl w:val="4"/>
        <w:rPr>
          <w:rFonts w:ascii="Times New Roman" w:eastAsia="Times New Roman" w:hAnsi="Calibri" w:cs="Times New Roman"/>
          <w:b/>
          <w:bCs/>
          <w:i/>
          <w:iCs/>
        </w:rPr>
      </w:pPr>
      <w:r w:rsidRPr="00604712">
        <w:rPr>
          <w:rFonts w:ascii="Times New Roman" w:eastAsia="Times New Roman" w:hAnsi="Calibri" w:cs="Times New Roman"/>
          <w:b/>
          <w:bCs/>
          <w:i/>
          <w:iCs/>
        </w:rPr>
        <w:t xml:space="preserve">LA PROTECTION DES PERSONNES Articles L6313-4, L6421-3 et 4, L 6353-9 et R 6313-7 du code du travail </w:t>
      </w:r>
    </w:p>
    <w:p w14:paraId="5E97D6A0" w14:textId="77777777" w:rsidR="00604712" w:rsidRPr="00604712" w:rsidRDefault="00604712" w:rsidP="00604712">
      <w:pPr>
        <w:spacing w:after="200" w:line="276" w:lineRule="auto"/>
        <w:rPr>
          <w:rFonts w:ascii="Calibri" w:eastAsia="Calibri" w:hAnsi="Calibri" w:cs="Times New Roman"/>
        </w:rPr>
      </w:pPr>
    </w:p>
    <w:p w14:paraId="0211A4A0" w14:textId="77777777" w:rsidR="00604712" w:rsidRPr="00604712" w:rsidRDefault="00604712" w:rsidP="00604712">
      <w:pPr>
        <w:tabs>
          <w:tab w:val="left" w:pos="7655"/>
        </w:tabs>
        <w:spacing w:before="240" w:after="60" w:line="274" w:lineRule="exact"/>
        <w:outlineLvl w:val="6"/>
        <w:rPr>
          <w:rFonts w:ascii="Times New Roman" w:eastAsia="Times New Roman" w:hAnsi="Calibri" w:cs="Times New Roman"/>
          <w:b/>
        </w:rPr>
      </w:pPr>
      <w:r w:rsidRPr="00604712">
        <w:rPr>
          <w:rFonts w:ascii="Times New Roman" w:eastAsia="Times New Roman" w:hAnsi="Calibri" w:cs="Times New Roman"/>
          <w:b/>
        </w:rPr>
        <w:t>Article 15</w:t>
      </w:r>
      <w:r w:rsidRPr="00604712">
        <w:rPr>
          <w:rFonts w:ascii="Times New Roman" w:eastAsia="Times New Roman" w:hAnsi="Calibri" w:cs="Times New Roman"/>
          <w:b/>
        </w:rPr>
        <w:t> </w:t>
      </w:r>
      <w:r w:rsidRPr="00604712">
        <w:rPr>
          <w:rFonts w:ascii="Times New Roman" w:eastAsia="Times New Roman" w:hAnsi="Calibri" w:cs="Times New Roman"/>
          <w:b/>
        </w:rPr>
        <w:t>:</w:t>
      </w:r>
    </w:p>
    <w:p w14:paraId="79E54232" w14:textId="54AD46DB"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 xml:space="preserve">Les informations demandées par </w:t>
      </w:r>
      <w:r w:rsidR="007516B4">
        <w:rPr>
          <w:rFonts w:ascii="Times New Roman" w:eastAsia="Calibri" w:hAnsi="Times New Roman" w:cs="Times New Roman"/>
        </w:rPr>
        <w:t xml:space="preserve">PERFORMANCES RH </w:t>
      </w:r>
      <w:r w:rsidRPr="00604712">
        <w:rPr>
          <w:rFonts w:ascii="Times New Roman" w:eastAsia="Calibri" w:hAnsi="Times New Roman" w:cs="Times New Roman"/>
        </w:rPr>
        <w:t xml:space="preserve">au stagiaire dans le cadre de la formation ne le sont qu’avec la finalité d’apprécier son aptitude à suivre la formation proposée. Elles ont donc un lien direct et nécessaire avec </w:t>
      </w:r>
      <w:r>
        <w:rPr>
          <w:rFonts w:ascii="Times New Roman" w:eastAsia="Calibri" w:hAnsi="Times New Roman" w:cs="Times New Roman"/>
        </w:rPr>
        <w:t xml:space="preserve">l’action de formation proposée. </w:t>
      </w:r>
      <w:r w:rsidR="007516B4">
        <w:rPr>
          <w:rFonts w:ascii="Times New Roman" w:eastAsia="Calibri" w:hAnsi="Times New Roman" w:cs="Times New Roman"/>
        </w:rPr>
        <w:t xml:space="preserve">PERFORMANCES RH </w:t>
      </w:r>
      <w:r w:rsidRPr="00604712">
        <w:rPr>
          <w:rFonts w:ascii="Times New Roman" w:eastAsia="Calibri" w:hAnsi="Times New Roman" w:cs="Times New Roman"/>
        </w:rPr>
        <w:t>est soumise au Règlement Général sur la Protection des Données (RGPD) pour toutes les informations traitées dès lors qu’elles traitent des données à caractère personnel.</w:t>
      </w:r>
    </w:p>
    <w:p w14:paraId="6B298195" w14:textId="666D2891"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 xml:space="preserve">Les bilans de compétences, le document de synthèse remis au terme du bilan ne sera communiqué, qu’à la demande du stagiaire, à l’opérateur du conseil en évolution professionnelle. Ce document et les résultats détaillés ne seront transmis à toute autre personne ou institution qu’avec l’accord du bénéficiaire. Les formateurs et évaluateurs de </w:t>
      </w:r>
      <w:r w:rsidR="007516B4">
        <w:rPr>
          <w:rFonts w:ascii="Times New Roman" w:eastAsia="Calibri" w:hAnsi="Times New Roman" w:cs="Times New Roman"/>
        </w:rPr>
        <w:t xml:space="preserve">PERFORMANCES RH </w:t>
      </w:r>
      <w:r w:rsidRPr="00604712">
        <w:rPr>
          <w:rFonts w:ascii="Times New Roman" w:eastAsia="Calibri" w:hAnsi="Times New Roman" w:cs="Times New Roman"/>
        </w:rPr>
        <w:t xml:space="preserve">chargées de réaliser et de détenir les bilans sont soumises au secret professionnel (articles 226-13 et 226-14 code pénal). Les documents élaborés pour un bilan seront détruits dès le terme de l’action. </w:t>
      </w:r>
    </w:p>
    <w:p w14:paraId="325D26FE" w14:textId="74ADD10F" w:rsidR="00604712" w:rsidRPr="00604712" w:rsidRDefault="00604712" w:rsidP="00604712">
      <w:pPr>
        <w:tabs>
          <w:tab w:val="left" w:pos="7655"/>
        </w:tabs>
        <w:spacing w:after="200" w:line="276" w:lineRule="auto"/>
        <w:jc w:val="both"/>
        <w:rPr>
          <w:rFonts w:ascii="Times New Roman" w:eastAsia="Calibri" w:hAnsi="Times New Roman" w:cs="Times New Roman"/>
        </w:rPr>
      </w:pPr>
      <w:r>
        <w:rPr>
          <w:rFonts w:ascii="Times New Roman" w:eastAsia="Calibri" w:hAnsi="Times New Roman" w:cs="Times New Roman"/>
        </w:rPr>
        <w:t xml:space="preserve"> </w:t>
      </w:r>
      <w:r w:rsidR="007516B4">
        <w:rPr>
          <w:rFonts w:ascii="Times New Roman" w:eastAsia="Calibri" w:hAnsi="Times New Roman" w:cs="Times New Roman"/>
        </w:rPr>
        <w:t xml:space="preserve">PERFORMANCES RH </w:t>
      </w:r>
      <w:r w:rsidRPr="00604712">
        <w:rPr>
          <w:rFonts w:ascii="Times New Roman" w:eastAsia="Calibri" w:hAnsi="Times New Roman" w:cs="Times New Roman"/>
        </w:rPr>
        <w:t xml:space="preserve">conserve, pendant un an maximum le document de synthèse et les documents faisant l’objet d’un accord écrit du bénéficiaire fondé sur la nécessité d’un suivi de sa situation. </w:t>
      </w:r>
    </w:p>
    <w:p w14:paraId="3AADAD79" w14:textId="51DAFC79"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Les personnes dépositaires d’informations commu</w:t>
      </w:r>
      <w:r>
        <w:rPr>
          <w:rFonts w:ascii="Times New Roman" w:eastAsia="Calibri" w:hAnsi="Times New Roman" w:cs="Times New Roman"/>
        </w:rPr>
        <w:t>niquées par un candidat à la CBC</w:t>
      </w:r>
      <w:r w:rsidRPr="00604712">
        <w:rPr>
          <w:rFonts w:ascii="Times New Roman" w:eastAsia="Calibri" w:hAnsi="Times New Roman" w:cs="Times New Roman"/>
        </w:rPr>
        <w:t xml:space="preserve"> dans le cadre de sa demande de validation sont tenues au secret professionnel</w:t>
      </w:r>
    </w:p>
    <w:p w14:paraId="33E4D493" w14:textId="77777777" w:rsidR="00604712" w:rsidRPr="00604712" w:rsidRDefault="00604712" w:rsidP="00604712">
      <w:pPr>
        <w:tabs>
          <w:tab w:val="left" w:pos="7655"/>
        </w:tabs>
        <w:spacing w:before="240" w:after="60" w:line="274" w:lineRule="exact"/>
        <w:outlineLvl w:val="6"/>
        <w:rPr>
          <w:rFonts w:ascii="Times New Roman" w:eastAsia="Times New Roman" w:hAnsi="Calibri" w:cs="Times New Roman"/>
          <w:b/>
        </w:rPr>
      </w:pPr>
      <w:r w:rsidRPr="00604712">
        <w:rPr>
          <w:rFonts w:ascii="Times New Roman" w:eastAsia="Times New Roman" w:hAnsi="Calibri" w:cs="Times New Roman"/>
          <w:b/>
        </w:rPr>
        <w:t xml:space="preserve">Article 16 </w:t>
      </w:r>
      <w:r w:rsidRPr="00604712">
        <w:rPr>
          <w:rFonts w:ascii="Times New Roman" w:eastAsia="Times New Roman" w:hAnsi="Calibri" w:cs="Times New Roman"/>
          <w:b/>
        </w:rPr>
        <w:t>–</w:t>
      </w:r>
      <w:r w:rsidRPr="00604712">
        <w:rPr>
          <w:rFonts w:ascii="Times New Roman" w:eastAsia="Times New Roman" w:hAnsi="Calibri" w:cs="Times New Roman"/>
          <w:b/>
        </w:rPr>
        <w:t xml:space="preserve"> D</w:t>
      </w:r>
      <w:r w:rsidRPr="00604712">
        <w:rPr>
          <w:rFonts w:ascii="Times New Roman" w:eastAsia="Times New Roman" w:hAnsi="Calibri" w:cs="Times New Roman"/>
          <w:b/>
        </w:rPr>
        <w:t>é</w:t>
      </w:r>
      <w:r w:rsidRPr="00604712">
        <w:rPr>
          <w:rFonts w:ascii="Times New Roman" w:eastAsia="Times New Roman" w:hAnsi="Calibri" w:cs="Times New Roman"/>
          <w:b/>
        </w:rPr>
        <w:t>ontologie du bilan de comp</w:t>
      </w:r>
      <w:r w:rsidRPr="00604712">
        <w:rPr>
          <w:rFonts w:ascii="Times New Roman" w:eastAsia="Times New Roman" w:hAnsi="Calibri" w:cs="Times New Roman"/>
          <w:b/>
        </w:rPr>
        <w:t>é</w:t>
      </w:r>
      <w:r w:rsidRPr="00604712">
        <w:rPr>
          <w:rFonts w:ascii="Times New Roman" w:eastAsia="Times New Roman" w:hAnsi="Calibri" w:cs="Times New Roman"/>
          <w:b/>
        </w:rPr>
        <w:t>tences</w:t>
      </w:r>
    </w:p>
    <w:p w14:paraId="6CBBC82B" w14:textId="77777777"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lastRenderedPageBreak/>
        <w:t>Conformément à l’article L. 6313-4 du Code du travail, RHPERFORMANCES s’engage, dans le cadre de la réalisation des bilans de compétences, à respecter les principes déontologiques suivants :</w:t>
      </w:r>
    </w:p>
    <w:p w14:paraId="7AFAFF5F" w14:textId="77777777" w:rsidR="00604712" w:rsidRPr="00604712" w:rsidRDefault="00604712" w:rsidP="00604712">
      <w:pPr>
        <w:numPr>
          <w:ilvl w:val="0"/>
          <w:numId w:val="12"/>
        </w:numPr>
        <w:spacing w:before="100" w:beforeAutospacing="1" w:after="100" w:afterAutospacing="1" w:line="276" w:lineRule="auto"/>
        <w:rPr>
          <w:rFonts w:ascii="Times New Roman" w:eastAsia="Times New Roman" w:hAnsi="Times New Roman" w:cs="Times New Roman"/>
          <w:lang w:eastAsia="fr-FR"/>
        </w:rPr>
      </w:pPr>
      <w:r w:rsidRPr="00604712">
        <w:rPr>
          <w:rFonts w:ascii="Times New Roman" w:eastAsia="Times New Roman" w:hAnsi="Times New Roman" w:cs="Times New Roman"/>
          <w:b/>
          <w:bCs/>
          <w:lang w:eastAsia="fr-FR"/>
        </w:rPr>
        <w:t>Consentement</w:t>
      </w:r>
    </w:p>
    <w:p w14:paraId="0A23D321" w14:textId="77777777" w:rsidR="00604712" w:rsidRPr="00604712" w:rsidRDefault="00604712" w:rsidP="00604712">
      <w:pPr>
        <w:tabs>
          <w:tab w:val="left" w:pos="7655"/>
        </w:tabs>
        <w:spacing w:after="200" w:line="276" w:lineRule="auto"/>
        <w:ind w:left="720"/>
        <w:jc w:val="both"/>
        <w:rPr>
          <w:rFonts w:ascii="Times New Roman" w:eastAsia="Calibri" w:hAnsi="Times New Roman" w:cs="Times New Roman"/>
        </w:rPr>
      </w:pPr>
      <w:r w:rsidRPr="00604712">
        <w:rPr>
          <w:rFonts w:ascii="Times New Roman" w:eastAsia="Calibri" w:hAnsi="Times New Roman" w:cs="Times New Roman"/>
        </w:rPr>
        <w:t>- La participation du bénéficiaire repose exclusivement sur son accord volontaire et éclairé.</w:t>
      </w:r>
    </w:p>
    <w:p w14:paraId="1B6756F5" w14:textId="77777777" w:rsidR="00604712" w:rsidRPr="00604712" w:rsidRDefault="00604712" w:rsidP="00604712">
      <w:pPr>
        <w:tabs>
          <w:tab w:val="left" w:pos="7655"/>
        </w:tabs>
        <w:spacing w:after="200" w:line="276" w:lineRule="auto"/>
        <w:ind w:left="720"/>
        <w:jc w:val="both"/>
        <w:rPr>
          <w:rFonts w:ascii="Times New Roman" w:eastAsia="Calibri" w:hAnsi="Times New Roman" w:cs="Times New Roman"/>
        </w:rPr>
      </w:pPr>
      <w:r w:rsidRPr="00604712">
        <w:rPr>
          <w:rFonts w:ascii="Times New Roman" w:eastAsia="Calibri" w:hAnsi="Times New Roman" w:cs="Times New Roman"/>
        </w:rPr>
        <w:t>- Aucun bilan de compétences ne peut être entrepris ou poursuivi sans le consentement explicite du bénéficiaire.</w:t>
      </w:r>
    </w:p>
    <w:p w14:paraId="667FB0CB" w14:textId="77777777" w:rsidR="00604712" w:rsidRPr="00604712" w:rsidRDefault="00604712" w:rsidP="00604712">
      <w:pPr>
        <w:numPr>
          <w:ilvl w:val="0"/>
          <w:numId w:val="12"/>
        </w:numPr>
        <w:spacing w:before="100" w:beforeAutospacing="1" w:after="100" w:afterAutospacing="1" w:line="276" w:lineRule="auto"/>
        <w:rPr>
          <w:rFonts w:ascii="Times New Roman" w:eastAsia="Times New Roman" w:hAnsi="Times New Roman" w:cs="Times New Roman"/>
          <w:lang w:eastAsia="fr-FR"/>
        </w:rPr>
      </w:pPr>
      <w:r w:rsidRPr="00604712">
        <w:rPr>
          <w:rFonts w:ascii="Times New Roman" w:eastAsia="Times New Roman" w:hAnsi="Times New Roman" w:cs="Times New Roman"/>
          <w:b/>
          <w:bCs/>
          <w:lang w:eastAsia="fr-FR"/>
        </w:rPr>
        <w:t>Confidentialité</w:t>
      </w:r>
    </w:p>
    <w:p w14:paraId="4BAE5A00" w14:textId="77777777" w:rsidR="00604712" w:rsidRPr="00604712" w:rsidRDefault="00604712" w:rsidP="00604712">
      <w:pPr>
        <w:tabs>
          <w:tab w:val="left" w:pos="7655"/>
        </w:tabs>
        <w:spacing w:after="200" w:line="276" w:lineRule="auto"/>
        <w:ind w:left="720"/>
        <w:jc w:val="both"/>
        <w:rPr>
          <w:rFonts w:ascii="Times New Roman" w:eastAsia="Calibri" w:hAnsi="Times New Roman" w:cs="Times New Roman"/>
        </w:rPr>
      </w:pPr>
      <w:r w:rsidRPr="00604712">
        <w:rPr>
          <w:rFonts w:ascii="Times New Roman" w:eastAsia="Calibri" w:hAnsi="Times New Roman" w:cs="Times New Roman"/>
        </w:rPr>
        <w:t>- Les informations recueillies au cours du bilan, qu’elles concernent la vie professionnelle ou personnelle du bénéficiaire, sont strictement confidentielles.</w:t>
      </w:r>
    </w:p>
    <w:p w14:paraId="7ABF8E4F" w14:textId="77777777" w:rsidR="00604712" w:rsidRPr="00604712" w:rsidRDefault="00604712" w:rsidP="00604712">
      <w:pPr>
        <w:tabs>
          <w:tab w:val="left" w:pos="7655"/>
        </w:tabs>
        <w:spacing w:after="200" w:line="276" w:lineRule="auto"/>
        <w:ind w:left="720"/>
        <w:jc w:val="both"/>
        <w:rPr>
          <w:rFonts w:ascii="Times New Roman" w:eastAsia="Calibri" w:hAnsi="Times New Roman" w:cs="Times New Roman"/>
        </w:rPr>
      </w:pPr>
      <w:r w:rsidRPr="00604712">
        <w:rPr>
          <w:rFonts w:ascii="Times New Roman" w:eastAsia="Calibri" w:hAnsi="Times New Roman" w:cs="Times New Roman"/>
        </w:rPr>
        <w:t>- Les résultats du bilan ne peuvent être communiqués à un tiers qu’avec l’accord écrit du bénéficiaire.</w:t>
      </w:r>
    </w:p>
    <w:p w14:paraId="21C36483" w14:textId="77777777" w:rsidR="00604712" w:rsidRPr="00604712" w:rsidRDefault="00604712" w:rsidP="00604712">
      <w:pPr>
        <w:tabs>
          <w:tab w:val="left" w:pos="7655"/>
        </w:tabs>
        <w:spacing w:after="200" w:line="276" w:lineRule="auto"/>
        <w:ind w:left="720"/>
        <w:jc w:val="both"/>
        <w:rPr>
          <w:rFonts w:ascii="Times New Roman" w:eastAsia="Calibri" w:hAnsi="Times New Roman" w:cs="Times New Roman"/>
        </w:rPr>
      </w:pPr>
      <w:r w:rsidRPr="00604712">
        <w:rPr>
          <w:rFonts w:ascii="Times New Roman" w:eastAsia="Calibri" w:hAnsi="Times New Roman" w:cs="Times New Roman"/>
        </w:rPr>
        <w:t>- Les documents produits dans le cadre du bilan de compétences sont la propriété exclusive du bénéficiaire.</w:t>
      </w:r>
    </w:p>
    <w:p w14:paraId="5FF3BA26" w14:textId="77777777" w:rsidR="00604712" w:rsidRPr="00604712" w:rsidRDefault="00604712" w:rsidP="00604712">
      <w:pPr>
        <w:numPr>
          <w:ilvl w:val="0"/>
          <w:numId w:val="12"/>
        </w:numPr>
        <w:spacing w:before="100" w:beforeAutospacing="1" w:after="100" w:afterAutospacing="1" w:line="276" w:lineRule="auto"/>
        <w:rPr>
          <w:rFonts w:ascii="Times New Roman" w:eastAsia="Times New Roman" w:hAnsi="Times New Roman" w:cs="Times New Roman"/>
          <w:lang w:eastAsia="fr-FR"/>
        </w:rPr>
      </w:pPr>
      <w:r w:rsidRPr="00604712">
        <w:rPr>
          <w:rFonts w:ascii="Times New Roman" w:eastAsia="Times New Roman" w:hAnsi="Times New Roman" w:cs="Times New Roman"/>
          <w:b/>
          <w:bCs/>
          <w:lang w:eastAsia="fr-FR"/>
        </w:rPr>
        <w:t>Respect de la personne</w:t>
      </w:r>
    </w:p>
    <w:p w14:paraId="2439255D" w14:textId="77777777" w:rsidR="00604712" w:rsidRPr="00604712" w:rsidRDefault="00604712" w:rsidP="00604712">
      <w:pPr>
        <w:tabs>
          <w:tab w:val="left" w:pos="7655"/>
        </w:tabs>
        <w:spacing w:after="200" w:line="276" w:lineRule="auto"/>
        <w:ind w:left="720"/>
        <w:jc w:val="both"/>
        <w:rPr>
          <w:rFonts w:ascii="Times New Roman" w:eastAsia="Calibri" w:hAnsi="Times New Roman" w:cs="Times New Roman"/>
        </w:rPr>
      </w:pPr>
      <w:r w:rsidRPr="00604712">
        <w:rPr>
          <w:rFonts w:ascii="Times New Roman" w:eastAsia="Calibri" w:hAnsi="Times New Roman" w:cs="Times New Roman"/>
        </w:rPr>
        <w:t>- Le bénéficiaire est informé du cadre légal, des objectifs, des méthodes et des modalités de son accompagnement.</w:t>
      </w:r>
    </w:p>
    <w:p w14:paraId="3F5B274B" w14:textId="77777777" w:rsidR="00604712" w:rsidRPr="00604712" w:rsidRDefault="00604712" w:rsidP="00604712">
      <w:pPr>
        <w:tabs>
          <w:tab w:val="left" w:pos="7655"/>
        </w:tabs>
        <w:spacing w:after="200" w:line="276" w:lineRule="auto"/>
        <w:ind w:left="720"/>
        <w:jc w:val="both"/>
        <w:rPr>
          <w:rFonts w:ascii="Times New Roman" w:eastAsia="Calibri" w:hAnsi="Times New Roman" w:cs="Times New Roman"/>
        </w:rPr>
      </w:pPr>
      <w:r w:rsidRPr="00604712">
        <w:rPr>
          <w:rFonts w:ascii="Times New Roman" w:eastAsia="Calibri" w:hAnsi="Times New Roman" w:cs="Times New Roman"/>
        </w:rPr>
        <w:t>- L’accompagnement se déroule dans un cadre garantissant le respect, la neutralité et la bienveillance.</w:t>
      </w:r>
    </w:p>
    <w:p w14:paraId="26FF3F2A" w14:textId="77777777" w:rsidR="00604712" w:rsidRPr="00604712" w:rsidRDefault="00604712" w:rsidP="00604712">
      <w:pPr>
        <w:tabs>
          <w:tab w:val="left" w:pos="7655"/>
        </w:tabs>
        <w:spacing w:after="200" w:line="276" w:lineRule="auto"/>
        <w:jc w:val="both"/>
        <w:rPr>
          <w:rFonts w:ascii="Times New Roman" w:eastAsia="Calibri" w:hAnsi="Times New Roman" w:cs="Times New Roman"/>
          <w:sz w:val="22"/>
          <w:szCs w:val="22"/>
        </w:rPr>
      </w:pPr>
    </w:p>
    <w:p w14:paraId="2926FCB6" w14:textId="77777777" w:rsidR="00604712" w:rsidRPr="00604712" w:rsidRDefault="00604712" w:rsidP="00604712">
      <w:pPr>
        <w:tabs>
          <w:tab w:val="left" w:pos="7655"/>
        </w:tabs>
        <w:spacing w:before="240" w:after="60" w:line="274" w:lineRule="exact"/>
        <w:outlineLvl w:val="6"/>
        <w:rPr>
          <w:rFonts w:ascii="Times New Roman" w:eastAsia="Times New Roman" w:hAnsi="Calibri" w:cs="Times New Roman"/>
          <w:b/>
        </w:rPr>
      </w:pPr>
      <w:r w:rsidRPr="00604712">
        <w:rPr>
          <w:rFonts w:ascii="Times New Roman" w:eastAsia="Times New Roman" w:hAnsi="Calibri" w:cs="Times New Roman"/>
          <w:b/>
        </w:rPr>
        <w:t>Article 17</w:t>
      </w:r>
      <w:r w:rsidRPr="00604712">
        <w:rPr>
          <w:rFonts w:ascii="Times New Roman" w:eastAsia="Times New Roman" w:hAnsi="Calibri" w:cs="Times New Roman"/>
          <w:b/>
        </w:rPr>
        <w:t> </w:t>
      </w:r>
      <w:r w:rsidRPr="00604712">
        <w:rPr>
          <w:rFonts w:ascii="Times New Roman" w:eastAsia="Times New Roman" w:hAnsi="Calibri" w:cs="Times New Roman"/>
          <w:b/>
        </w:rPr>
        <w:t>:</w:t>
      </w:r>
    </w:p>
    <w:p w14:paraId="57B98C69" w14:textId="1148BA6C" w:rsidR="00604712" w:rsidRPr="00604712" w:rsidRDefault="00604712" w:rsidP="00604712">
      <w:pPr>
        <w:tabs>
          <w:tab w:val="left" w:pos="7655"/>
        </w:tabs>
        <w:spacing w:after="200" w:line="276" w:lineRule="auto"/>
        <w:jc w:val="both"/>
        <w:rPr>
          <w:rFonts w:ascii="Times New Roman" w:eastAsia="Calibri" w:hAnsi="Times New Roman" w:cs="Times New Roman"/>
        </w:rPr>
      </w:pPr>
      <w:r>
        <w:rPr>
          <w:rFonts w:ascii="Times New Roman" w:eastAsia="Calibri" w:hAnsi="Times New Roman" w:cs="Times New Roman"/>
        </w:rPr>
        <w:t xml:space="preserve">La directrice de </w:t>
      </w:r>
      <w:r w:rsidR="007516B4">
        <w:rPr>
          <w:rFonts w:ascii="Times New Roman" w:eastAsia="Calibri" w:hAnsi="Times New Roman" w:cs="Times New Roman"/>
        </w:rPr>
        <w:t xml:space="preserve">PERFORMANCES RH </w:t>
      </w:r>
      <w:r w:rsidRPr="00604712">
        <w:rPr>
          <w:rFonts w:ascii="Times New Roman" w:eastAsia="Calibri" w:hAnsi="Times New Roman" w:cs="Times New Roman"/>
        </w:rPr>
        <w:t>et l’ensemble de l’équipe pédagogique s’engagent à faire respecter ce règlement intérieur dans le respect des principes déontologiques et éthiques et des recommandations de bonnes pratiques professionnelles.</w:t>
      </w:r>
    </w:p>
    <w:p w14:paraId="044C7E20" w14:textId="77777777" w:rsidR="00604712" w:rsidRPr="00604712" w:rsidRDefault="00604712" w:rsidP="00604712">
      <w:pPr>
        <w:tabs>
          <w:tab w:val="left" w:pos="7655"/>
        </w:tabs>
        <w:spacing w:before="240" w:after="60" w:line="321" w:lineRule="exact"/>
        <w:outlineLvl w:val="4"/>
        <w:rPr>
          <w:rFonts w:ascii="Times New Roman" w:eastAsia="Times New Roman" w:hAnsi="Calibri" w:cs="Times New Roman"/>
          <w:b/>
          <w:bCs/>
          <w:i/>
          <w:iCs/>
        </w:rPr>
      </w:pPr>
      <w:r w:rsidRPr="00604712">
        <w:rPr>
          <w:rFonts w:ascii="Times New Roman" w:eastAsia="Times New Roman" w:hAnsi="Calibri" w:cs="Times New Roman"/>
          <w:b/>
          <w:bCs/>
          <w:i/>
          <w:iCs/>
        </w:rPr>
        <w:t>PUBLICIT</w:t>
      </w:r>
      <w:r w:rsidRPr="00604712">
        <w:rPr>
          <w:rFonts w:ascii="Times New Roman" w:eastAsia="Times New Roman" w:hAnsi="Calibri" w:cs="Times New Roman"/>
          <w:b/>
          <w:bCs/>
          <w:i/>
          <w:iCs/>
        </w:rPr>
        <w:t>É</w:t>
      </w:r>
      <w:r w:rsidRPr="00604712">
        <w:rPr>
          <w:rFonts w:ascii="Times New Roman" w:eastAsia="Times New Roman" w:hAnsi="Calibri" w:cs="Times New Roman"/>
          <w:b/>
          <w:bCs/>
          <w:i/>
          <w:iCs/>
        </w:rPr>
        <w:t xml:space="preserve"> DU R</w:t>
      </w:r>
      <w:r w:rsidRPr="00604712">
        <w:rPr>
          <w:rFonts w:ascii="Times New Roman" w:eastAsia="Times New Roman" w:hAnsi="Calibri" w:cs="Times New Roman"/>
          <w:b/>
          <w:bCs/>
          <w:i/>
          <w:iCs/>
        </w:rPr>
        <w:t>È</w:t>
      </w:r>
      <w:r w:rsidRPr="00604712">
        <w:rPr>
          <w:rFonts w:ascii="Times New Roman" w:eastAsia="Times New Roman" w:hAnsi="Calibri" w:cs="Times New Roman"/>
          <w:b/>
          <w:bCs/>
          <w:i/>
          <w:iCs/>
        </w:rPr>
        <w:t>GLEMENT</w:t>
      </w:r>
    </w:p>
    <w:p w14:paraId="058F4D46" w14:textId="77777777" w:rsidR="00604712" w:rsidRPr="00604712" w:rsidRDefault="00604712" w:rsidP="00604712">
      <w:pPr>
        <w:tabs>
          <w:tab w:val="left" w:pos="7655"/>
        </w:tabs>
        <w:spacing w:before="240" w:after="60" w:line="274" w:lineRule="exact"/>
        <w:outlineLvl w:val="6"/>
        <w:rPr>
          <w:rFonts w:ascii="Times New Roman" w:eastAsia="Times New Roman" w:hAnsi="Calibri" w:cs="Times New Roman"/>
          <w:b/>
        </w:rPr>
      </w:pPr>
      <w:r w:rsidRPr="00604712">
        <w:rPr>
          <w:rFonts w:ascii="Times New Roman" w:eastAsia="Times New Roman" w:hAnsi="Calibri" w:cs="Times New Roman"/>
          <w:b/>
        </w:rPr>
        <w:t>Article 17 :</w:t>
      </w:r>
    </w:p>
    <w:p w14:paraId="65941A05" w14:textId="77777777" w:rsidR="00604712" w:rsidRPr="00604712" w:rsidRDefault="00604712" w:rsidP="00604712">
      <w:pPr>
        <w:tabs>
          <w:tab w:val="left" w:pos="7655"/>
        </w:tabs>
        <w:spacing w:after="200" w:line="276" w:lineRule="auto"/>
        <w:jc w:val="both"/>
        <w:rPr>
          <w:rFonts w:ascii="Times New Roman" w:eastAsia="Calibri" w:hAnsi="Times New Roman" w:cs="Times New Roman"/>
        </w:rPr>
      </w:pPr>
      <w:r w:rsidRPr="00604712">
        <w:rPr>
          <w:rFonts w:ascii="Times New Roman" w:eastAsia="Calibri" w:hAnsi="Times New Roman" w:cs="Times New Roman"/>
        </w:rPr>
        <w:t xml:space="preserve">Un exemplaire du présent règlement est remis à chaque stagiaire, salarié et vacataire avant toute inscription définitive ou le début de la relation contractuelle ou de collaboration. Il est aussi téléchargeable sur notre site web : </w:t>
      </w:r>
    </w:p>
    <w:p w14:paraId="7DB7165E" w14:textId="34B79A40" w:rsidR="00604712" w:rsidRPr="00604712" w:rsidRDefault="00604712" w:rsidP="00604712">
      <w:pPr>
        <w:spacing w:after="200" w:line="276" w:lineRule="auto"/>
        <w:rPr>
          <w:rFonts w:ascii="Calibri" w:eastAsia="Calibri" w:hAnsi="Calibri" w:cs="Times New Roman"/>
          <w:i/>
          <w:sz w:val="22"/>
          <w:szCs w:val="22"/>
        </w:rPr>
      </w:pPr>
      <w:r w:rsidRPr="00604712">
        <w:rPr>
          <w:rFonts w:ascii="Calibri" w:eastAsia="Calibri" w:hAnsi="Calibri" w:cs="Times New Roman"/>
          <w:i/>
          <w:sz w:val="22"/>
          <w:szCs w:val="22"/>
        </w:rPr>
        <w:t xml:space="preserve">Règlement validé en date </w:t>
      </w:r>
      <w:r>
        <w:rPr>
          <w:rFonts w:ascii="Calibri" w:eastAsia="Calibri" w:hAnsi="Calibri" w:cs="Times New Roman"/>
          <w:i/>
          <w:sz w:val="22"/>
          <w:szCs w:val="22"/>
        </w:rPr>
        <w:t>du 08/05/2025</w:t>
      </w:r>
    </w:p>
    <w:p w14:paraId="3605EB72" w14:textId="57B76DB3" w:rsidR="006B5558" w:rsidRPr="00C97C89" w:rsidRDefault="00316D3C" w:rsidP="006B5558">
      <w:r>
        <w:tab/>
      </w:r>
      <w:r>
        <w:tab/>
      </w:r>
      <w:r>
        <w:tab/>
      </w:r>
      <w:r>
        <w:tab/>
      </w:r>
      <w:r>
        <w:tab/>
      </w:r>
    </w:p>
    <w:sectPr w:rsidR="006B5558" w:rsidRPr="00C97C89" w:rsidSect="00C97C89">
      <w:headerReference w:type="default" r:id="rId10"/>
      <w:footerReference w:type="default" r:id="rId11"/>
      <w:pgSz w:w="11906" w:h="16838"/>
      <w:pgMar w:top="1417" w:right="1417" w:bottom="1134"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7CE5" w14:textId="77777777" w:rsidR="00DA320C" w:rsidRDefault="00DA320C" w:rsidP="0030523C">
      <w:r>
        <w:separator/>
      </w:r>
    </w:p>
  </w:endnote>
  <w:endnote w:type="continuationSeparator" w:id="0">
    <w:p w14:paraId="5C22B3D4" w14:textId="77777777" w:rsidR="00DA320C" w:rsidRDefault="00DA320C" w:rsidP="0030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std">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A99F5" w14:textId="77777777" w:rsidR="00C97C89" w:rsidRPr="00C97C89" w:rsidRDefault="00C97C89" w:rsidP="00C97C89">
    <w:pPr>
      <w:pStyle w:val="Pieddepage"/>
      <w:jc w:val="center"/>
      <w:rPr>
        <w:i/>
        <w:sz w:val="20"/>
      </w:rPr>
    </w:pPr>
    <w:r w:rsidRPr="00C97C89">
      <w:rPr>
        <w:i/>
        <w:sz w:val="20"/>
      </w:rPr>
      <w:t>Performances RH</w:t>
    </w:r>
  </w:p>
  <w:p w14:paraId="20C10FAB" w14:textId="77777777" w:rsidR="00C97C89" w:rsidRPr="00C97C89" w:rsidRDefault="00C97C89" w:rsidP="00C97C89">
    <w:pPr>
      <w:pStyle w:val="Pieddepage"/>
      <w:jc w:val="center"/>
      <w:rPr>
        <w:i/>
        <w:sz w:val="20"/>
      </w:rPr>
    </w:pPr>
    <w:r w:rsidRPr="00C97C89">
      <w:rPr>
        <w:i/>
        <w:sz w:val="20"/>
      </w:rPr>
      <w:t>SIRET : 95094199700013 – APE : 7022Z</w:t>
    </w:r>
  </w:p>
  <w:p w14:paraId="2982C76C" w14:textId="77777777" w:rsidR="00C97C89" w:rsidRPr="00C97C89" w:rsidRDefault="00C97C89" w:rsidP="00C97C89">
    <w:pPr>
      <w:pStyle w:val="Pieddepage"/>
      <w:jc w:val="center"/>
      <w:rPr>
        <w:i/>
        <w:sz w:val="20"/>
      </w:rPr>
    </w:pPr>
    <w:r w:rsidRPr="00C97C89">
      <w:rPr>
        <w:i/>
        <w:sz w:val="20"/>
      </w:rPr>
      <w:t>« Déclaration d’activité enregistrée sous le numéro : 44680359568. Cet enregistrement ne vaut pas agrément d’Etat »</w:t>
    </w:r>
  </w:p>
  <w:p w14:paraId="3294853E" w14:textId="19294BD5" w:rsidR="0030523C" w:rsidRPr="00C97C89" w:rsidRDefault="00C97C89" w:rsidP="00C97C89">
    <w:pPr>
      <w:pStyle w:val="Pieddepage"/>
      <w:tabs>
        <w:tab w:val="clear" w:pos="9072"/>
      </w:tabs>
      <w:jc w:val="center"/>
      <w:rPr>
        <w:i/>
        <w:sz w:val="20"/>
      </w:rPr>
    </w:pPr>
    <w:r w:rsidRPr="00C97C89">
      <w:rPr>
        <w:i/>
        <w:sz w:val="20"/>
      </w:rPr>
      <w:t>MAJ : Juin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53CAF" w14:textId="77777777" w:rsidR="00DA320C" w:rsidRDefault="00DA320C" w:rsidP="0030523C">
      <w:r>
        <w:separator/>
      </w:r>
    </w:p>
  </w:footnote>
  <w:footnote w:type="continuationSeparator" w:id="0">
    <w:p w14:paraId="4BBEE8E6" w14:textId="77777777" w:rsidR="00DA320C" w:rsidRDefault="00DA320C" w:rsidP="00305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156E" w14:textId="413E9F71" w:rsidR="0030523C" w:rsidRDefault="006963B1">
    <w:pPr>
      <w:pStyle w:val="En-tte"/>
    </w:pPr>
    <w:r>
      <w:rPr>
        <w:noProof/>
        <w:lang w:eastAsia="fr-FR"/>
      </w:rPr>
      <w:drawing>
        <wp:anchor distT="0" distB="0" distL="114300" distR="114300" simplePos="0" relativeHeight="251664384" behindDoc="0" locked="0" layoutInCell="1" allowOverlap="1" wp14:anchorId="3A81CC26" wp14:editId="30BBD542">
          <wp:simplePos x="0" y="0"/>
          <wp:positionH relativeFrom="column">
            <wp:posOffset>-843003</wp:posOffset>
          </wp:positionH>
          <wp:positionV relativeFrom="paragraph">
            <wp:posOffset>-395313</wp:posOffset>
          </wp:positionV>
          <wp:extent cx="1718945" cy="890270"/>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890270"/>
                  </a:xfrm>
                  <a:prstGeom prst="rect">
                    <a:avLst/>
                  </a:prstGeom>
                  <a:noFill/>
                </pic:spPr>
              </pic:pic>
            </a:graphicData>
          </a:graphic>
        </wp:anchor>
      </w:drawing>
    </w:r>
    <w:r w:rsidR="0030523C">
      <w:rPr>
        <w:noProof/>
        <w:lang w:eastAsia="fr-FR"/>
      </w:rPr>
      <mc:AlternateContent>
        <mc:Choice Requires="wps">
          <w:drawing>
            <wp:anchor distT="0" distB="0" distL="114300" distR="114300" simplePos="0" relativeHeight="251661312" behindDoc="0" locked="0" layoutInCell="1" allowOverlap="1" wp14:anchorId="57414912" wp14:editId="34F993EE">
              <wp:simplePos x="0" y="0"/>
              <wp:positionH relativeFrom="column">
                <wp:posOffset>876300</wp:posOffset>
              </wp:positionH>
              <wp:positionV relativeFrom="paragraph">
                <wp:posOffset>45720</wp:posOffset>
              </wp:positionV>
              <wp:extent cx="5776595" cy="0"/>
              <wp:effectExtent l="0" t="19050" r="33655" b="19050"/>
              <wp:wrapNone/>
              <wp:docPr id="6" name="Connecteur droit 6"/>
              <wp:cNvGraphicFramePr/>
              <a:graphic xmlns:a="http://schemas.openxmlformats.org/drawingml/2006/main">
                <a:graphicData uri="http://schemas.microsoft.com/office/word/2010/wordprocessingShape">
                  <wps:wsp>
                    <wps:cNvCnPr/>
                    <wps:spPr>
                      <a:xfrm>
                        <a:off x="0" y="0"/>
                        <a:ext cx="577659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35CAD33" id="Connecteur droit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pt,3.6pt" to="523.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" strokecolor="#ed7d31 [3205]"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8BC"/>
    <w:multiLevelType w:val="hybridMultilevel"/>
    <w:tmpl w:val="E36AFB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43183"/>
    <w:multiLevelType w:val="hybridMultilevel"/>
    <w:tmpl w:val="7842D7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6868A0"/>
    <w:multiLevelType w:val="hybridMultilevel"/>
    <w:tmpl w:val="3BC2CF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B6B7492"/>
    <w:multiLevelType w:val="hybridMultilevel"/>
    <w:tmpl w:val="B248F8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F220C3"/>
    <w:multiLevelType w:val="hybridMultilevel"/>
    <w:tmpl w:val="8C7ACCEE"/>
    <w:lvl w:ilvl="0" w:tplc="BA9EF94C">
      <w:numFmt w:val="bullet"/>
      <w:lvlText w:val="-"/>
      <w:lvlJc w:val="left"/>
      <w:pPr>
        <w:ind w:left="720" w:hanging="360"/>
      </w:pPr>
      <w:rPr>
        <w:rFonts w:ascii="Century Gothic" w:eastAsia="Verdana" w:hAnsi="Century Gothic"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04602A"/>
    <w:multiLevelType w:val="hybridMultilevel"/>
    <w:tmpl w:val="E45E9A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5D210C9"/>
    <w:multiLevelType w:val="hybridMultilevel"/>
    <w:tmpl w:val="30965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886CAD"/>
    <w:multiLevelType w:val="hybridMultilevel"/>
    <w:tmpl w:val="023C1042"/>
    <w:lvl w:ilvl="0" w:tplc="2E18B186">
      <w:numFmt w:val="bullet"/>
      <w:lvlText w:val="-"/>
      <w:lvlJc w:val="left"/>
      <w:pPr>
        <w:ind w:left="720" w:hanging="360"/>
      </w:pPr>
      <w:rPr>
        <w:rFonts w:ascii="Century Gothic" w:eastAsia="Verdana" w:hAnsi="Century Gothic"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B90E8B"/>
    <w:multiLevelType w:val="multilevel"/>
    <w:tmpl w:val="262EF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9C7891"/>
    <w:multiLevelType w:val="hybridMultilevel"/>
    <w:tmpl w:val="645203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0626FA"/>
    <w:multiLevelType w:val="hybridMultilevel"/>
    <w:tmpl w:val="A244AF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8F3AF3"/>
    <w:multiLevelType w:val="hybridMultilevel"/>
    <w:tmpl w:val="8AB48F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num>
  <w:num w:numId="5">
    <w:abstractNumId w:val="10"/>
  </w:num>
  <w:num w:numId="6">
    <w:abstractNumId w:val="3"/>
  </w:num>
  <w:num w:numId="7">
    <w:abstractNumId w:val="0"/>
  </w:num>
  <w:num w:numId="8">
    <w:abstractNumId w:val="6"/>
  </w:num>
  <w:num w:numId="9">
    <w:abstractNumId w:val="11"/>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3C"/>
    <w:rsid w:val="000177AC"/>
    <w:rsid w:val="00233880"/>
    <w:rsid w:val="002A6DA2"/>
    <w:rsid w:val="0030523C"/>
    <w:rsid w:val="00316D3C"/>
    <w:rsid w:val="005A047C"/>
    <w:rsid w:val="00604712"/>
    <w:rsid w:val="006963B1"/>
    <w:rsid w:val="006B5558"/>
    <w:rsid w:val="007516B4"/>
    <w:rsid w:val="009E30FC"/>
    <w:rsid w:val="00A94021"/>
    <w:rsid w:val="00C97C89"/>
    <w:rsid w:val="00CE6EC0"/>
    <w:rsid w:val="00D729D5"/>
    <w:rsid w:val="00DA320C"/>
    <w:rsid w:val="00DA34E2"/>
    <w:rsid w:val="00DB58A7"/>
    <w:rsid w:val="00EB2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04DD4"/>
  <w15:chartTrackingRefBased/>
  <w15:docId w15:val="{AEDFD150-12D5-4F0E-8F8B-4E24F7C7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D3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523C"/>
    <w:pPr>
      <w:tabs>
        <w:tab w:val="center" w:pos="4536"/>
        <w:tab w:val="right" w:pos="9072"/>
      </w:tabs>
    </w:pPr>
  </w:style>
  <w:style w:type="character" w:customStyle="1" w:styleId="En-tteCar">
    <w:name w:val="En-tête Car"/>
    <w:basedOn w:val="Policepardfaut"/>
    <w:link w:val="En-tte"/>
    <w:uiPriority w:val="99"/>
    <w:rsid w:val="0030523C"/>
  </w:style>
  <w:style w:type="paragraph" w:styleId="Pieddepage">
    <w:name w:val="footer"/>
    <w:basedOn w:val="Normal"/>
    <w:link w:val="PieddepageCar"/>
    <w:uiPriority w:val="99"/>
    <w:unhideWhenUsed/>
    <w:rsid w:val="0030523C"/>
    <w:pPr>
      <w:tabs>
        <w:tab w:val="center" w:pos="4536"/>
        <w:tab w:val="right" w:pos="9072"/>
      </w:tabs>
    </w:pPr>
  </w:style>
  <w:style w:type="character" w:customStyle="1" w:styleId="PieddepageCar">
    <w:name w:val="Pied de page Car"/>
    <w:basedOn w:val="Policepardfaut"/>
    <w:link w:val="Pieddepage"/>
    <w:uiPriority w:val="99"/>
    <w:rsid w:val="0030523C"/>
  </w:style>
  <w:style w:type="paragraph" w:styleId="Paragraphedeliste">
    <w:name w:val="List Paragraph"/>
    <w:basedOn w:val="Normal"/>
    <w:uiPriority w:val="34"/>
    <w:qFormat/>
    <w:rsid w:val="006B5558"/>
    <w:pPr>
      <w:ind w:left="720"/>
      <w:contextualSpacing/>
    </w:pPr>
  </w:style>
  <w:style w:type="paragraph" w:styleId="Textedebulles">
    <w:name w:val="Balloon Text"/>
    <w:basedOn w:val="Normal"/>
    <w:link w:val="TextedebullesCar"/>
    <w:uiPriority w:val="99"/>
    <w:semiHidden/>
    <w:unhideWhenUsed/>
    <w:rsid w:val="005A04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0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7a6deb-d5e9-432d-a9cc-671d565639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331310FB89D41BDF5C93E23C98123" ma:contentTypeVersion="16" ma:contentTypeDescription="Crée un document." ma:contentTypeScope="" ma:versionID="6e9401a895a768632f84b84bade30f2c">
  <xsd:schema xmlns:xsd="http://www.w3.org/2001/XMLSchema" xmlns:xs="http://www.w3.org/2001/XMLSchema" xmlns:p="http://schemas.microsoft.com/office/2006/metadata/properties" xmlns:ns3="797a6deb-d5e9-432d-a9cc-671d565639bd" xmlns:ns4="a4817b77-6e52-40d7-8f72-c2963d851f7a" targetNamespace="http://schemas.microsoft.com/office/2006/metadata/properties" ma:root="true" ma:fieldsID="9b39dbf433f355ee98d4589c16f632ca" ns3:_="" ns4:_="">
    <xsd:import namespace="797a6deb-d5e9-432d-a9cc-671d565639bd"/>
    <xsd:import namespace="a4817b77-6e52-40d7-8f72-c2963d851f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a6deb-d5e9-432d-a9cc-671d5656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17b77-6e52-40d7-8f72-c2963d851f7a"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863D6-D2E1-4979-A1A4-ACC4702201EE}">
  <ds:schemaRefs>
    <ds:schemaRef ds:uri="http://schemas.microsoft.com/office/2006/metadata/properties"/>
    <ds:schemaRef ds:uri="http://schemas.microsoft.com/office/infopath/2007/PartnerControls"/>
    <ds:schemaRef ds:uri="797a6deb-d5e9-432d-a9cc-671d565639bd"/>
  </ds:schemaRefs>
</ds:datastoreItem>
</file>

<file path=customXml/itemProps2.xml><?xml version="1.0" encoding="utf-8"?>
<ds:datastoreItem xmlns:ds="http://schemas.openxmlformats.org/officeDocument/2006/customXml" ds:itemID="{7899C7F3-3FB8-4A5D-9D58-A197B3CC1A89}">
  <ds:schemaRefs>
    <ds:schemaRef ds:uri="http://schemas.microsoft.com/sharepoint/v3/contenttype/forms"/>
  </ds:schemaRefs>
</ds:datastoreItem>
</file>

<file path=customXml/itemProps3.xml><?xml version="1.0" encoding="utf-8"?>
<ds:datastoreItem xmlns:ds="http://schemas.openxmlformats.org/officeDocument/2006/customXml" ds:itemID="{CDEA8AA7-9D9B-4CF1-8523-1129E12E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a6deb-d5e9-432d-a9cc-671d565639bd"/>
    <ds:schemaRef ds:uri="a4817b77-6e52-40d7-8f72-c2963d851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1815</Words>
  <Characters>9984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ecodair</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SIAH</dc:creator>
  <cp:keywords/>
  <dc:description/>
  <cp:lastModifiedBy>Hicham SLIMANI</cp:lastModifiedBy>
  <cp:revision>4</cp:revision>
  <cp:lastPrinted>2024-08-19T10:37:00Z</cp:lastPrinted>
  <dcterms:created xsi:type="dcterms:W3CDTF">2025-09-08T11:24:00Z</dcterms:created>
  <dcterms:modified xsi:type="dcterms:W3CDTF">2025-09-08T13:14:00Z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0x010100E44331310FB89D41BDF5C93E23C98123</vt:lpwstr>
  </property>
</Properties>
</file>